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CA" w:rsidRDefault="00FE0278" w:rsidP="00807128">
      <w:pPr>
        <w:pStyle w:val="LFTHeading1"/>
        <w:spacing w:after="0"/>
      </w:pPr>
      <w:bookmarkStart w:id="0" w:name="_Toc302722107"/>
      <w:r>
        <w:t>Executive Summary</w:t>
      </w:r>
      <w:r w:rsidR="002E712C">
        <w:t> </w:t>
      </w:r>
      <w:bookmarkEnd w:id="0"/>
    </w:p>
    <w:p w:rsidR="00CC3890" w:rsidRPr="00BF0DE0" w:rsidRDefault="000167CA" w:rsidP="00807128">
      <w:pPr>
        <w:pStyle w:val="LFTHeading1"/>
        <w:spacing w:after="0"/>
        <w:rPr>
          <w:sz w:val="16"/>
          <w:szCs w:val="16"/>
        </w:rPr>
      </w:pPr>
      <w:r w:rsidRPr="000167CA">
        <w:rPr>
          <w:sz w:val="20"/>
          <w:szCs w:val="20"/>
        </w:rPr>
        <w:t xml:space="preserve">(Excerpts compiled by </w:t>
      </w:r>
      <w:proofErr w:type="spellStart"/>
      <w:r w:rsidRPr="000167CA">
        <w:rPr>
          <w:sz w:val="20"/>
          <w:szCs w:val="20"/>
        </w:rPr>
        <w:t>LRichard</w:t>
      </w:r>
      <w:proofErr w:type="spellEnd"/>
      <w:r w:rsidRPr="000167CA">
        <w:rPr>
          <w:sz w:val="20"/>
          <w:szCs w:val="20"/>
        </w:rPr>
        <w:t>)</w:t>
      </w:r>
    </w:p>
    <w:p w:rsidR="000167CA" w:rsidRDefault="000167CA" w:rsidP="00556DD2">
      <w:pPr>
        <w:pStyle w:val="LFTHeading3"/>
      </w:pPr>
    </w:p>
    <w:p w:rsidR="007D3097" w:rsidRPr="00852297" w:rsidRDefault="007D3097" w:rsidP="00556DD2">
      <w:pPr>
        <w:pStyle w:val="LFTHeading3"/>
      </w:pPr>
      <w:r w:rsidRPr="00852297">
        <w:t>1. Project Background</w:t>
      </w:r>
    </w:p>
    <w:p w:rsidR="00753E49" w:rsidRDefault="00753E49" w:rsidP="00703277">
      <w:pPr>
        <w:pStyle w:val="LFTBody"/>
        <w:spacing w:after="120"/>
      </w:pPr>
      <w:r>
        <w:t>Lake Auburn, the principal drinking water supply for the communities of Lewiston and Auburn, Maine, has been known for its excellent water quality as a result of a strong watershed protection program. In 2011 and 2012, however, water quality was degraded</w:t>
      </w:r>
      <w:r w:rsidR="00113397">
        <w:t>--</w:t>
      </w:r>
      <w:r>
        <w:t xml:space="preserve"> compromising the cold water fishery habitat and resulting in the death of some lake trout (</w:t>
      </w:r>
      <w:proofErr w:type="spellStart"/>
      <w:r>
        <w:t>Togue</w:t>
      </w:r>
      <w:proofErr w:type="spellEnd"/>
      <w:r>
        <w:t>).</w:t>
      </w:r>
    </w:p>
    <w:p w:rsidR="003441EF" w:rsidRDefault="00E57096" w:rsidP="00703277">
      <w:pPr>
        <w:pStyle w:val="LFTBody"/>
        <w:spacing w:after="120"/>
      </w:pPr>
      <w:r>
        <w:t>T</w:t>
      </w:r>
      <w:r w:rsidR="00BF0DE0">
        <w:t xml:space="preserve">he Lake Auburn Watershed Protection Commission engaged CDM-Smith and CEI to </w:t>
      </w:r>
      <w:r>
        <w:t>determine causes of</w:t>
      </w:r>
      <w:r w:rsidR="00BF0DE0">
        <w:t xml:space="preserve"> the events and</w:t>
      </w:r>
      <w:r w:rsidR="002C74A5">
        <w:t xml:space="preserve"> to identify </w:t>
      </w:r>
      <w:r>
        <w:t>actions to prevent future occurrences</w:t>
      </w:r>
      <w:r w:rsidR="00BF0DE0">
        <w:t>.</w:t>
      </w:r>
    </w:p>
    <w:p w:rsidR="00E836F6" w:rsidRPr="00113397" w:rsidRDefault="00753E49" w:rsidP="00703277">
      <w:pPr>
        <w:pStyle w:val="LFTBody"/>
        <w:spacing w:after="120"/>
      </w:pPr>
      <w:r w:rsidRPr="00113397">
        <w:t xml:space="preserve">This study </w:t>
      </w:r>
      <w:r w:rsidR="00E836F6" w:rsidRPr="00113397">
        <w:t>was divided into two phases:</w:t>
      </w:r>
    </w:p>
    <w:p w:rsidR="00E836F6" w:rsidRPr="00113397" w:rsidRDefault="00E836F6" w:rsidP="00703277">
      <w:pPr>
        <w:pStyle w:val="LFTBullet1"/>
        <w:spacing w:after="120"/>
        <w:rPr>
          <w:color w:val="000000" w:themeColor="text1"/>
        </w:rPr>
      </w:pPr>
      <w:r w:rsidRPr="00113397">
        <w:rPr>
          <w:color w:val="0081C6" w:themeColor="background2"/>
        </w:rPr>
        <w:t>Phase 1</w:t>
      </w:r>
      <w:r w:rsidRPr="00113397">
        <w:rPr>
          <w:color w:val="000000" w:themeColor="text1"/>
        </w:rPr>
        <w:t xml:space="preserve"> –</w:t>
      </w:r>
      <w:r w:rsidR="00643195" w:rsidRPr="00113397">
        <w:rPr>
          <w:color w:val="000000" w:themeColor="text1"/>
        </w:rPr>
        <w:t xml:space="preserve"> E</w:t>
      </w:r>
      <w:r w:rsidRPr="00113397">
        <w:rPr>
          <w:color w:val="000000" w:themeColor="text1"/>
        </w:rPr>
        <w:t>xamined available data to investigate the causes of the degradation in water quality, and made recommendations on short-term actions that could be taken if poor water quality recurred</w:t>
      </w:r>
      <w:r w:rsidR="00BF0DE0">
        <w:rPr>
          <w:color w:val="000000" w:themeColor="text1"/>
        </w:rPr>
        <w:t>.</w:t>
      </w:r>
    </w:p>
    <w:p w:rsidR="00E836F6" w:rsidRPr="00113397" w:rsidRDefault="00E836F6" w:rsidP="00703277">
      <w:pPr>
        <w:pStyle w:val="LFTBullet1"/>
        <w:spacing w:after="120"/>
        <w:rPr>
          <w:color w:val="000000" w:themeColor="text1"/>
        </w:rPr>
      </w:pPr>
      <w:r w:rsidRPr="00113397">
        <w:rPr>
          <w:color w:val="0081C6" w:themeColor="background2"/>
        </w:rPr>
        <w:t>Phase 2</w:t>
      </w:r>
      <w:r w:rsidRPr="00113397">
        <w:rPr>
          <w:color w:val="000000" w:themeColor="text1"/>
        </w:rPr>
        <w:t xml:space="preserve"> – </w:t>
      </w:r>
      <w:r w:rsidR="00643195" w:rsidRPr="00113397">
        <w:rPr>
          <w:color w:val="000000" w:themeColor="text1"/>
        </w:rPr>
        <w:t>U</w:t>
      </w:r>
      <w:r w:rsidRPr="00113397">
        <w:rPr>
          <w:color w:val="000000" w:themeColor="text1"/>
        </w:rPr>
        <w:t>sed additional data from 2013 to re-assess short-term actions and recommend long-term actions to reduce the sources and mitigate the adverse impacts of excess phosphorus on the water quality of Lake Auburn.</w:t>
      </w:r>
    </w:p>
    <w:p w:rsidR="00753E49" w:rsidRPr="00852297" w:rsidRDefault="00753E49" w:rsidP="00703277">
      <w:pPr>
        <w:pStyle w:val="LFTHeading3"/>
        <w:spacing w:after="120"/>
      </w:pPr>
      <w:r w:rsidRPr="00852297">
        <w:t xml:space="preserve">2. </w:t>
      </w:r>
      <w:r w:rsidR="00643195">
        <w:t xml:space="preserve">Phase 1 </w:t>
      </w:r>
      <w:r w:rsidR="00BE3A47">
        <w:t>Summary</w:t>
      </w:r>
    </w:p>
    <w:p w:rsidR="00643195" w:rsidRDefault="00643195" w:rsidP="00703277">
      <w:pPr>
        <w:pStyle w:val="LFTBody"/>
        <w:spacing w:after="120"/>
      </w:pPr>
      <w:r>
        <w:t xml:space="preserve">Overall, the </w:t>
      </w:r>
      <w:r w:rsidR="006445AD">
        <w:t xml:space="preserve">March 2013 </w:t>
      </w:r>
      <w:r>
        <w:t xml:space="preserve">Phase 1 </w:t>
      </w:r>
      <w:r w:rsidR="006445AD">
        <w:t>report</w:t>
      </w:r>
      <w:r>
        <w:t xml:space="preserve"> concluded that while the degraded water quality was a serious concern, and watershed management programs needed to be continued and strengthened, an immediate in-lake management action did not need to be implemented.  Instead, the following short-term management actions were recommended:</w:t>
      </w:r>
    </w:p>
    <w:p w:rsidR="00643195" w:rsidRPr="006445AD" w:rsidRDefault="00643195" w:rsidP="00703277">
      <w:pPr>
        <w:pStyle w:val="LFTBullet1"/>
        <w:spacing w:after="120"/>
        <w:rPr>
          <w:color w:val="000000" w:themeColor="text1"/>
        </w:rPr>
      </w:pPr>
      <w:r w:rsidRPr="00643195">
        <w:rPr>
          <w:color w:val="000000" w:themeColor="text1"/>
        </w:rPr>
        <w:t>Implement an enhanced monitoring program in the watershed and lake</w:t>
      </w:r>
      <w:r w:rsidR="008F4D02">
        <w:rPr>
          <w:color w:val="000000" w:themeColor="text1"/>
        </w:rPr>
        <w:t xml:space="preserve">, and </w:t>
      </w:r>
    </w:p>
    <w:p w:rsidR="00643195" w:rsidRPr="00643195" w:rsidRDefault="00643195" w:rsidP="00703277">
      <w:pPr>
        <w:pStyle w:val="LFTBullet1"/>
        <w:spacing w:after="120"/>
        <w:rPr>
          <w:color w:val="000000" w:themeColor="text1"/>
        </w:rPr>
      </w:pPr>
      <w:r w:rsidRPr="00643195">
        <w:rPr>
          <w:color w:val="000000" w:themeColor="text1"/>
        </w:rPr>
        <w:t>Obtain permits to allow for application of alg</w:t>
      </w:r>
      <w:r w:rsidR="00E6786E">
        <w:rPr>
          <w:color w:val="000000" w:themeColor="text1"/>
        </w:rPr>
        <w:t>ae</w:t>
      </w:r>
      <w:r w:rsidRPr="00643195">
        <w:rPr>
          <w:color w:val="000000" w:themeColor="text1"/>
        </w:rPr>
        <w:t xml:space="preserve">cide </w:t>
      </w:r>
      <w:proofErr w:type="gramStart"/>
      <w:r w:rsidRPr="00643195">
        <w:rPr>
          <w:color w:val="000000" w:themeColor="text1"/>
        </w:rPr>
        <w:t>to control</w:t>
      </w:r>
      <w:proofErr w:type="gramEnd"/>
      <w:r w:rsidRPr="00643195">
        <w:rPr>
          <w:color w:val="000000" w:themeColor="text1"/>
        </w:rPr>
        <w:t xml:space="preserve"> nuisance algal blooms as a short-term contingency plan if turbidity levels were elevated</w:t>
      </w:r>
      <w:r w:rsidR="008F4D02">
        <w:rPr>
          <w:color w:val="000000" w:themeColor="text1"/>
        </w:rPr>
        <w:t>.</w:t>
      </w:r>
    </w:p>
    <w:p w:rsidR="008F4D02" w:rsidRDefault="00643195" w:rsidP="00703277">
      <w:pPr>
        <w:pStyle w:val="LFTBody"/>
        <w:spacing w:after="120"/>
      </w:pPr>
      <w:r>
        <w:rPr>
          <w:color w:val="000000" w:themeColor="text1"/>
        </w:rPr>
        <w:t xml:space="preserve">AWD/LWD </w:t>
      </w:r>
      <w:r w:rsidR="008F4D02">
        <w:rPr>
          <w:color w:val="000000" w:themeColor="text1"/>
        </w:rPr>
        <w:t xml:space="preserve">and LAWPC </w:t>
      </w:r>
      <w:r w:rsidR="006445AD">
        <w:rPr>
          <w:color w:val="000000" w:themeColor="text1"/>
        </w:rPr>
        <w:t>implemented these recommendations</w:t>
      </w:r>
      <w:r w:rsidR="008F4D02">
        <w:rPr>
          <w:color w:val="000000" w:themeColor="text1"/>
        </w:rPr>
        <w:t xml:space="preserve"> in 2013, in addition to making </w:t>
      </w:r>
      <w:r w:rsidR="008F4D02">
        <w:t xml:space="preserve">good progress in further strengthening the watershed management. </w:t>
      </w:r>
    </w:p>
    <w:p w:rsidR="0021080D" w:rsidRDefault="006445AD" w:rsidP="00703277">
      <w:pPr>
        <w:pStyle w:val="LFTHeading3"/>
        <w:spacing w:after="120"/>
      </w:pPr>
      <w:r>
        <w:t>3</w:t>
      </w:r>
      <w:r w:rsidRPr="00852297">
        <w:t xml:space="preserve">. </w:t>
      </w:r>
      <w:r w:rsidR="0021080D">
        <w:t xml:space="preserve">Key Findings from 2013 </w:t>
      </w:r>
      <w:r w:rsidR="00BE3A47">
        <w:t xml:space="preserve">Water Quality </w:t>
      </w:r>
      <w:r w:rsidR="0021080D">
        <w:t>Data</w:t>
      </w:r>
    </w:p>
    <w:p w:rsidR="009A6E52" w:rsidRDefault="009A6E52" w:rsidP="00703277">
      <w:pPr>
        <w:pStyle w:val="LFTBody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Overall many indicators showed </w:t>
      </w:r>
      <w:r>
        <w:rPr>
          <w:bCs/>
          <w:color w:val="000000" w:themeColor="text1"/>
        </w:rPr>
        <w:t xml:space="preserve">significant </w:t>
      </w:r>
      <w:r>
        <w:rPr>
          <w:color w:val="000000" w:themeColor="text1"/>
        </w:rPr>
        <w:t xml:space="preserve">improvement in 2013 compared to 2011/2012, but the water quality was still notably degraded from previous years. </w:t>
      </w:r>
    </w:p>
    <w:p w:rsidR="00A90C73" w:rsidRDefault="00A90C73" w:rsidP="00703277">
      <w:pPr>
        <w:pStyle w:val="LFTHeading4"/>
        <w:spacing w:after="120"/>
      </w:pPr>
      <w:r>
        <w:t>Is Degraded Water Quality Likely to Continue?</w:t>
      </w:r>
    </w:p>
    <w:p w:rsidR="00A90C73" w:rsidRPr="001D6D9D" w:rsidRDefault="00A90C73" w:rsidP="00703277">
      <w:pPr>
        <w:pStyle w:val="LFTBody"/>
        <w:spacing w:after="120"/>
      </w:pPr>
      <w:r>
        <w:t>F</w:t>
      </w:r>
      <w:r w:rsidRPr="001D6D9D">
        <w:t xml:space="preserve">actors </w:t>
      </w:r>
      <w:r>
        <w:t>that would indicate if</w:t>
      </w:r>
      <w:r w:rsidRPr="001D6D9D">
        <w:t xml:space="preserve"> degraded co</w:t>
      </w:r>
      <w:r>
        <w:t>nditions are likely to continue are:</w:t>
      </w:r>
    </w:p>
    <w:p w:rsidR="00A90C73" w:rsidRPr="00A90C73" w:rsidRDefault="00A90C73" w:rsidP="00703277">
      <w:pPr>
        <w:pStyle w:val="LFTBullet1"/>
        <w:numPr>
          <w:ilvl w:val="0"/>
          <w:numId w:val="1"/>
        </w:numPr>
        <w:spacing w:after="120"/>
        <w:rPr>
          <w:color w:val="0081C6" w:themeColor="background2"/>
        </w:rPr>
      </w:pPr>
      <w:r w:rsidRPr="00A90C73">
        <w:rPr>
          <w:color w:val="0081C6" w:themeColor="background2"/>
        </w:rPr>
        <w:t>High spring total p</w:t>
      </w:r>
      <w:r>
        <w:rPr>
          <w:color w:val="0081C6" w:themeColor="background2"/>
        </w:rPr>
        <w:t xml:space="preserve">hosphorus in the surface water -- </w:t>
      </w:r>
      <w:r w:rsidRPr="00A90C73">
        <w:rPr>
          <w:color w:val="000000" w:themeColor="text1"/>
        </w:rPr>
        <w:t>fuels early algal growth and result in early high turbidity values;</w:t>
      </w:r>
    </w:p>
    <w:p w:rsidR="00A90C73" w:rsidRPr="00A90C73" w:rsidRDefault="00A90C73" w:rsidP="00703277">
      <w:pPr>
        <w:pStyle w:val="LFTBullet1"/>
        <w:numPr>
          <w:ilvl w:val="0"/>
          <w:numId w:val="1"/>
        </w:numPr>
        <w:spacing w:after="120"/>
        <w:rPr>
          <w:color w:val="0081C6" w:themeColor="background2"/>
        </w:rPr>
      </w:pPr>
      <w:r>
        <w:rPr>
          <w:color w:val="0081C6" w:themeColor="background2"/>
        </w:rPr>
        <w:t>U</w:t>
      </w:r>
      <w:r w:rsidRPr="00A90C73">
        <w:rPr>
          <w:color w:val="0081C6" w:themeColor="background2"/>
        </w:rPr>
        <w:t>nusual warm</w:t>
      </w:r>
      <w:r>
        <w:rPr>
          <w:color w:val="0081C6" w:themeColor="background2"/>
        </w:rPr>
        <w:t xml:space="preserve"> temperatures --</w:t>
      </w:r>
      <w:r w:rsidRPr="00A90C73">
        <w:rPr>
          <w:color w:val="0081C6" w:themeColor="background2"/>
        </w:rPr>
        <w:t xml:space="preserve"> </w:t>
      </w:r>
      <w:r w:rsidRPr="00A90C73">
        <w:rPr>
          <w:color w:val="000000" w:themeColor="text1"/>
        </w:rPr>
        <w:t>strengthens stratification and possibly the magnitude and extent of oxygen depletion in the bottom water, and promotes blue-green algal blooms; and</w:t>
      </w:r>
    </w:p>
    <w:p w:rsidR="00A90C73" w:rsidRPr="00A90C73" w:rsidRDefault="00A90C73" w:rsidP="00703277">
      <w:pPr>
        <w:pStyle w:val="LFTBullet1"/>
        <w:numPr>
          <w:ilvl w:val="0"/>
          <w:numId w:val="1"/>
        </w:numPr>
        <w:spacing w:after="120"/>
      </w:pPr>
      <w:r w:rsidRPr="00A90C73">
        <w:rPr>
          <w:color w:val="0081C6" w:themeColor="background2"/>
        </w:rPr>
        <w:t xml:space="preserve">Large intense storms – </w:t>
      </w:r>
      <w:r w:rsidRPr="00A90C73">
        <w:rPr>
          <w:color w:val="000000" w:themeColor="text1"/>
        </w:rPr>
        <w:t>increases phosphorus load to the lake spurring algal growth</w:t>
      </w:r>
      <w:r>
        <w:rPr>
          <w:color w:val="000000" w:themeColor="text1"/>
        </w:rPr>
        <w:t>.</w:t>
      </w:r>
    </w:p>
    <w:p w:rsidR="00113397" w:rsidRDefault="00A90C73" w:rsidP="00703277">
      <w:pPr>
        <w:pStyle w:val="LFTBody"/>
        <w:spacing w:after="120"/>
      </w:pPr>
      <w:r>
        <w:t>O</w:t>
      </w:r>
      <w:r w:rsidRPr="001D6D9D">
        <w:t xml:space="preserve">f these factors, there was only evidence of the first one in 2013.  </w:t>
      </w:r>
    </w:p>
    <w:p w:rsidR="00A90C73" w:rsidRPr="001D6D9D" w:rsidRDefault="00A90C73" w:rsidP="00703277">
      <w:pPr>
        <w:pStyle w:val="LFTBody"/>
        <w:spacing w:after="120"/>
      </w:pPr>
      <w:r w:rsidRPr="001D6D9D">
        <w:lastRenderedPageBreak/>
        <w:t xml:space="preserve">While </w:t>
      </w:r>
      <w:r>
        <w:t>2013 saw</w:t>
      </w:r>
      <w:r w:rsidRPr="001D6D9D">
        <w:t xml:space="preserve"> improvements in </w:t>
      </w:r>
      <w:r>
        <w:t>many</w:t>
      </w:r>
      <w:r w:rsidRPr="001D6D9D">
        <w:t xml:space="preserve"> water quality</w:t>
      </w:r>
      <w:r>
        <w:t xml:space="preserve"> indicators, it </w:t>
      </w:r>
      <w:r w:rsidR="00774225">
        <w:t>would take a long time for the lake to return to pre-2010 phosphorus concentrations</w:t>
      </w:r>
      <w:r w:rsidR="00113397">
        <w:t>.</w:t>
      </w:r>
      <w:r w:rsidR="00774225">
        <w:t xml:space="preserve"> </w:t>
      </w:r>
      <w:r w:rsidRPr="001D6D9D">
        <w:t xml:space="preserve">Lake Auburn has a 4.8-year residence time and additional total phosphorus mass that became present in the lake in 2011 and 2012 would require nearly a decade to be </w:t>
      </w:r>
      <w:r w:rsidR="002C74A5">
        <w:t>reduced.</w:t>
      </w:r>
    </w:p>
    <w:p w:rsidR="006A0F1E" w:rsidRPr="0021080D" w:rsidRDefault="008F4D02" w:rsidP="00703277">
      <w:pPr>
        <w:pStyle w:val="LFTHeading3"/>
        <w:spacing w:after="120"/>
      </w:pPr>
      <w:r>
        <w:t>4</w:t>
      </w:r>
      <w:r w:rsidR="0021080D">
        <w:t>. Long-term Management Recommendations</w:t>
      </w:r>
    </w:p>
    <w:p w:rsidR="00231A7D" w:rsidRPr="00231A7D" w:rsidRDefault="0021080D" w:rsidP="00703277">
      <w:pPr>
        <w:pStyle w:val="LFTBullet1"/>
        <w:numPr>
          <w:ilvl w:val="0"/>
          <w:numId w:val="0"/>
        </w:numPr>
        <w:spacing w:after="120"/>
        <w:rPr>
          <w:color w:val="000000" w:themeColor="text1"/>
        </w:rPr>
      </w:pPr>
      <w:r>
        <w:rPr>
          <w:color w:val="000000" w:themeColor="text1"/>
        </w:rPr>
        <w:t>The recommended long-term management plan for Lake Auburn consists of three elements:</w:t>
      </w:r>
    </w:p>
    <w:p w:rsidR="0021080D" w:rsidRDefault="001D4574" w:rsidP="00703277">
      <w:pPr>
        <w:pStyle w:val="LFTHeading4"/>
        <w:numPr>
          <w:ilvl w:val="0"/>
          <w:numId w:val="31"/>
        </w:numPr>
        <w:spacing w:after="120"/>
      </w:pPr>
      <w:r>
        <w:t>Continued Monitoring</w:t>
      </w:r>
    </w:p>
    <w:p w:rsidR="001D4574" w:rsidRDefault="001D4574" w:rsidP="00703277">
      <w:pPr>
        <w:pStyle w:val="LFTBullet1"/>
        <w:numPr>
          <w:ilvl w:val="0"/>
          <w:numId w:val="0"/>
        </w:num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On-going evaluation allows for identification of trends that need to be addressed immediately. </w:t>
      </w:r>
    </w:p>
    <w:p w:rsidR="001D4574" w:rsidRPr="00556DD2" w:rsidRDefault="001D4574" w:rsidP="00703277">
      <w:pPr>
        <w:pStyle w:val="LFTHeading4"/>
        <w:numPr>
          <w:ilvl w:val="0"/>
          <w:numId w:val="31"/>
        </w:numPr>
        <w:spacing w:after="120"/>
      </w:pPr>
      <w:r w:rsidRPr="00556DD2">
        <w:t>Watershed Management</w:t>
      </w:r>
    </w:p>
    <w:p w:rsidR="008F4D02" w:rsidRPr="00703277" w:rsidRDefault="00703277" w:rsidP="00703277">
      <w:pPr>
        <w:pStyle w:val="LFTBullet1"/>
        <w:numPr>
          <w:ilvl w:val="0"/>
          <w:numId w:val="0"/>
        </w:numPr>
        <w:spacing w:after="120"/>
        <w:rPr>
          <w:color w:val="000000" w:themeColor="text1"/>
        </w:rPr>
      </w:pPr>
      <w:r>
        <w:rPr>
          <w:color w:val="000000" w:themeColor="text1"/>
        </w:rPr>
        <w:t>C</w:t>
      </w:r>
      <w:r w:rsidR="005403BC">
        <w:rPr>
          <w:color w:val="000000" w:themeColor="text1"/>
        </w:rPr>
        <w:t xml:space="preserve">ontinue and strengthen on-going watershed management program that serves as the first barrier in the multiple barrier approach to providing safe drinking water. </w:t>
      </w:r>
      <w:r>
        <w:rPr>
          <w:color w:val="000000" w:themeColor="text1"/>
        </w:rPr>
        <w:t xml:space="preserve"> </w:t>
      </w:r>
      <w:r w:rsidR="008F4D02">
        <w:t>Ultimately, the reserves of phosphorus in Lake Auburn’s sediments have their origin in the watershed and minimizing watershed loading is in the best interest of the lake and its users.</w:t>
      </w:r>
    </w:p>
    <w:p w:rsidR="001D4574" w:rsidRPr="00556DD2" w:rsidRDefault="005403BC" w:rsidP="00703277">
      <w:pPr>
        <w:pStyle w:val="LFTHeading4"/>
        <w:numPr>
          <w:ilvl w:val="0"/>
          <w:numId w:val="31"/>
        </w:numPr>
        <w:spacing w:after="120"/>
      </w:pPr>
      <w:r w:rsidRPr="00556DD2">
        <w:t>In-lake Management</w:t>
      </w:r>
    </w:p>
    <w:p w:rsidR="00E57096" w:rsidRDefault="008F4D02" w:rsidP="00703277">
      <w:pPr>
        <w:pStyle w:val="LFTBullet1"/>
        <w:numPr>
          <w:ilvl w:val="0"/>
          <w:numId w:val="0"/>
        </w:numPr>
        <w:spacing w:after="120"/>
      </w:pPr>
      <w:r>
        <w:rPr>
          <w:color w:val="000000" w:themeColor="text1"/>
        </w:rPr>
        <w:t>During Phase 2</w:t>
      </w:r>
      <w:r w:rsidR="00617022">
        <w:rPr>
          <w:color w:val="000000" w:themeColor="text1"/>
        </w:rPr>
        <w:t>,</w:t>
      </w:r>
      <w:r>
        <w:rPr>
          <w:color w:val="000000" w:themeColor="text1"/>
        </w:rPr>
        <w:t xml:space="preserve"> a wide range of in-lake management options were assessed with respect to their ability to reduce or prevent future algal blooms, episodes of high turbidity and to protect the </w:t>
      </w:r>
      <w:proofErr w:type="spellStart"/>
      <w:r>
        <w:rPr>
          <w:color w:val="000000" w:themeColor="text1"/>
        </w:rPr>
        <w:t>coldwater</w:t>
      </w:r>
      <w:proofErr w:type="spellEnd"/>
      <w:r>
        <w:rPr>
          <w:color w:val="000000" w:themeColor="text1"/>
        </w:rPr>
        <w:t xml:space="preserve"> fishery in Lake Auburn. </w:t>
      </w:r>
      <w:r>
        <w:t xml:space="preserve">The short list </w:t>
      </w:r>
      <w:r w:rsidR="00703277">
        <w:t>is</w:t>
      </w:r>
      <w:r>
        <w:t xml:space="preserve"> </w:t>
      </w:r>
      <w:r w:rsidR="00617022">
        <w:t>provided</w:t>
      </w:r>
      <w:r w:rsidR="00E57096">
        <w:t xml:space="preserve"> below.</w:t>
      </w:r>
    </w:p>
    <w:p w:rsidR="008F4D02" w:rsidRDefault="008F4D02" w:rsidP="00703277">
      <w:pPr>
        <w:pStyle w:val="LFTBullet1"/>
        <w:numPr>
          <w:ilvl w:val="0"/>
          <w:numId w:val="30"/>
        </w:numPr>
        <w:spacing w:after="120"/>
      </w:pPr>
      <w:r w:rsidRPr="001D4574">
        <w:rPr>
          <w:b/>
          <w:color w:val="0081C6" w:themeColor="background2"/>
        </w:rPr>
        <w:t>Dredging</w:t>
      </w:r>
      <w:r>
        <w:t xml:space="preserve"> – this option was </w:t>
      </w:r>
      <w:r w:rsidRPr="00617022">
        <w:t>subsequently</w:t>
      </w:r>
      <w:r>
        <w:t xml:space="preserve"> eliminated due to its much higher cost</w:t>
      </w:r>
    </w:p>
    <w:p w:rsidR="008F4D02" w:rsidRDefault="008F4D02" w:rsidP="00703277">
      <w:pPr>
        <w:pStyle w:val="LFTBullet1"/>
        <w:numPr>
          <w:ilvl w:val="0"/>
          <w:numId w:val="30"/>
        </w:numPr>
        <w:spacing w:after="120"/>
      </w:pPr>
      <w:proofErr w:type="spellStart"/>
      <w:r w:rsidRPr="001D4574">
        <w:rPr>
          <w:b/>
          <w:color w:val="0081C6" w:themeColor="background2"/>
        </w:rPr>
        <w:t>Hypolimnetic</w:t>
      </w:r>
      <w:proofErr w:type="spellEnd"/>
      <w:r w:rsidRPr="001D4574">
        <w:rPr>
          <w:b/>
          <w:color w:val="0081C6" w:themeColor="background2"/>
        </w:rPr>
        <w:t xml:space="preserve"> oxygenation</w:t>
      </w:r>
      <w:r>
        <w:t xml:space="preserve"> – Among several systems, a </w:t>
      </w:r>
      <w:r w:rsidRPr="004F1B1C">
        <w:rPr>
          <w:u w:val="single"/>
        </w:rPr>
        <w:t>diffused oxygen distributor system</w:t>
      </w:r>
      <w:r>
        <w:t xml:space="preserve"> was selected for Lake Auburn based on its lower insta</w:t>
      </w:r>
      <w:r w:rsidR="00BF0DE0">
        <w:t>llation cost and simpler operation.</w:t>
      </w:r>
    </w:p>
    <w:p w:rsidR="008F4D02" w:rsidRPr="006445AD" w:rsidRDefault="008F4D02" w:rsidP="00703277">
      <w:pPr>
        <w:pStyle w:val="LFTBullet1"/>
        <w:numPr>
          <w:ilvl w:val="0"/>
          <w:numId w:val="30"/>
        </w:numPr>
        <w:spacing w:after="120"/>
      </w:pPr>
      <w:r w:rsidRPr="001D4574">
        <w:rPr>
          <w:b/>
          <w:color w:val="0081C6" w:themeColor="background2"/>
        </w:rPr>
        <w:t>Phosphorus inactivation</w:t>
      </w:r>
      <w:r w:rsidRPr="004F1B1C">
        <w:rPr>
          <w:b/>
        </w:rPr>
        <w:t xml:space="preserve"> </w:t>
      </w:r>
      <w:r>
        <w:rPr>
          <w:b/>
        </w:rPr>
        <w:t xml:space="preserve">– </w:t>
      </w:r>
      <w:r>
        <w:t xml:space="preserve">Among the techniques for inactivating phosphorus an </w:t>
      </w:r>
      <w:r w:rsidRPr="0021080D">
        <w:rPr>
          <w:u w:val="single"/>
        </w:rPr>
        <w:t>aluminum</w:t>
      </w:r>
      <w:r>
        <w:rPr>
          <w:u w:val="single"/>
        </w:rPr>
        <w:t xml:space="preserve"> sulfate (alum)</w:t>
      </w:r>
      <w:r w:rsidRPr="0021080D">
        <w:rPr>
          <w:u w:val="single"/>
        </w:rPr>
        <w:t xml:space="preserve"> application targeting the surficial sediments</w:t>
      </w:r>
      <w:r>
        <w:t xml:space="preserve"> was selected</w:t>
      </w:r>
      <w:r w:rsidR="00617022">
        <w:t xml:space="preserve"> for Lake Auburn</w:t>
      </w:r>
      <w:r>
        <w:t>.</w:t>
      </w:r>
    </w:p>
    <w:p w:rsidR="00BE3A47" w:rsidRDefault="00E57096" w:rsidP="00703277">
      <w:pPr>
        <w:pStyle w:val="LFTBody"/>
        <w:spacing w:after="120"/>
      </w:pPr>
      <w:r>
        <w:t>B</w:t>
      </w:r>
      <w:r w:rsidR="00BE3A47">
        <w:t>ecause recurrence of degraded water quality is heavily dependent climate and other factors outside of our control, it is sensible to begin planning now to implement an in-lake management system.</w:t>
      </w:r>
    </w:p>
    <w:p w:rsidR="001D4574" w:rsidRPr="0021080D" w:rsidRDefault="00556DD2" w:rsidP="00703277">
      <w:pPr>
        <w:pStyle w:val="LFTHeading3"/>
        <w:spacing w:after="120"/>
        <w:ind w:left="90" w:hanging="90"/>
      </w:pPr>
      <w:r>
        <w:t>5</w:t>
      </w:r>
      <w:r w:rsidR="001D4574">
        <w:t>. Proposed Action Plan</w:t>
      </w:r>
    </w:p>
    <w:p w:rsidR="005403BC" w:rsidRDefault="005403BC" w:rsidP="00703277">
      <w:pPr>
        <w:pStyle w:val="LFTBody"/>
        <w:spacing w:after="120"/>
      </w:pPr>
      <w:r>
        <w:t xml:space="preserve">The proposed plan of action is as follows. </w:t>
      </w:r>
    </w:p>
    <w:p w:rsidR="005403BC" w:rsidRDefault="005403BC" w:rsidP="00703277">
      <w:pPr>
        <w:pStyle w:val="LFTBody"/>
        <w:numPr>
          <w:ilvl w:val="0"/>
          <w:numId w:val="11"/>
        </w:numPr>
        <w:spacing w:after="120" w:line="264" w:lineRule="auto"/>
      </w:pPr>
      <w:r>
        <w:t>Continue to monitor the lake water quality with the modified monitoring program, and prepare an annual summary of the monitoring data.</w:t>
      </w:r>
    </w:p>
    <w:p w:rsidR="005403BC" w:rsidRDefault="005403BC" w:rsidP="00703277">
      <w:pPr>
        <w:pStyle w:val="LFTBody"/>
        <w:numPr>
          <w:ilvl w:val="0"/>
          <w:numId w:val="11"/>
        </w:numPr>
        <w:spacing w:after="120" w:line="264" w:lineRule="auto"/>
      </w:pPr>
      <w:r>
        <w:t>Continue to maintain and strengthen the watershed management program to control external loads of phosphorus through both structural and non-structural BMPs</w:t>
      </w:r>
      <w:r w:rsidR="00BF0DE0">
        <w:t>.</w:t>
      </w:r>
    </w:p>
    <w:p w:rsidR="005403BC" w:rsidRPr="005403BC" w:rsidRDefault="005403BC" w:rsidP="00703277">
      <w:pPr>
        <w:pStyle w:val="LFTBullet1"/>
        <w:numPr>
          <w:ilvl w:val="0"/>
          <w:numId w:val="11"/>
        </w:numPr>
        <w:spacing w:after="120"/>
        <w:rPr>
          <w:i/>
        </w:rPr>
      </w:pPr>
      <w:r>
        <w:t>Maintain the ability to apply alg</w:t>
      </w:r>
      <w:r w:rsidR="00E6786E">
        <w:t>ae</w:t>
      </w:r>
      <w:r>
        <w:t xml:space="preserve">cide (by renewing the permit as necessary) as a short-term measure to control a significant algal bloom before it develops. </w:t>
      </w:r>
    </w:p>
    <w:p w:rsidR="00BF0DE0" w:rsidRDefault="001D4574" w:rsidP="00703277">
      <w:pPr>
        <w:pStyle w:val="LFTBody"/>
        <w:numPr>
          <w:ilvl w:val="0"/>
          <w:numId w:val="11"/>
        </w:numPr>
        <w:spacing w:after="120" w:line="264" w:lineRule="auto"/>
      </w:pPr>
      <w:r>
        <w:t>Plan for the implementation of either a diffused oxygen distributor system to oxygenate a portion or all of the hypolimnion in Lake Auburn or an alum treatment to bind phosphorus in</w:t>
      </w:r>
    </w:p>
    <w:p w:rsidR="00FA4591" w:rsidRPr="00E57096" w:rsidRDefault="001D4574" w:rsidP="00E57096">
      <w:pPr>
        <w:pStyle w:val="LFTBody"/>
        <w:numPr>
          <w:ilvl w:val="0"/>
          <w:numId w:val="11"/>
        </w:numPr>
        <w:spacing w:after="120" w:line="264" w:lineRule="auto"/>
      </w:pPr>
      <w:r>
        <w:t>If an alg</w:t>
      </w:r>
      <w:r w:rsidR="00E6786E">
        <w:t>ae</w:t>
      </w:r>
      <w:r>
        <w:t xml:space="preserve">cide treatment is required, immediately review water quality data and climatic events to determine a likely cause(s), and unless the cause(s) is highly unusual (e.g., 2011’s breakdown of stratification due to passage of Hurricane Irene) initiate design and permitting to implement either a diffused oxygen distributor system or alum application by July of the following year. </w:t>
      </w:r>
      <w:bookmarkStart w:id="1" w:name="_GoBack"/>
      <w:bookmarkEnd w:id="1"/>
      <w:r w:rsidR="00774225" w:rsidRPr="00FC71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6D2C87" wp14:editId="06521143">
                <wp:simplePos x="0" y="0"/>
                <wp:positionH relativeFrom="column">
                  <wp:posOffset>-2575560</wp:posOffset>
                </wp:positionH>
                <wp:positionV relativeFrom="paragraph">
                  <wp:posOffset>671195</wp:posOffset>
                </wp:positionV>
                <wp:extent cx="1158875" cy="368935"/>
                <wp:effectExtent l="0" t="0" r="4445" b="0"/>
                <wp:wrapNone/>
                <wp:docPr id="8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774225" w:rsidRPr="0076522A" w:rsidRDefault="00774225" w:rsidP="0077422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848B1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848B16" w:themeColor="accent1" w:themeShade="BF"/>
                                <w:kern w:val="24"/>
                                <w:sz w:val="22"/>
                                <w:szCs w:val="22"/>
                              </w:rPr>
                              <w:t>Und</w:t>
                            </w:r>
                            <w:r w:rsidRPr="0076522A">
                              <w:rPr>
                                <w:rFonts w:ascii="Arial" w:hAnsi="Arial" w:cstheme="minorBidi"/>
                                <w:color w:val="848B16" w:themeColor="accent1" w:themeShade="BF"/>
                                <w:kern w:val="24"/>
                                <w:sz w:val="22"/>
                                <w:szCs w:val="22"/>
                              </w:rPr>
                              <w:t>esirable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-202.8pt;margin-top:52.85pt;width:91.25pt;height:29.0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JqqQEAADsDAAAOAAAAZHJzL2Uyb0RvYy54bWysUk1vGyEQvVfKf0DcY7yOnLorr6M2kXuJ&#10;0kpJfwBmwYsEDGKId/3vO+DYidpb1QswX495M299N3nHDjqhhdDxZjbnTAcFvQ37jv962V6vOMMs&#10;Qy8dBN3xo0Z+t7n6tB5jqxcwgOt1YgQSsB1jx4ecYysEqkF7iTOIOlDQQPIyk5n2ok9yJHTvxGI+&#10;vxUjpD4mUBqRvA+nIN9UfGO0yj+MQZ2Z6zj1luuZ6rkrp9isZbtPMg5WvbUh/6ELL22gTy9QDzJL&#10;9prsX1DeqgQIJs8UeAHGWKUrB2LTzP9g8zzIqCsXGg7Gy5jw/8Gqp8PPxGzfcVpUkJ5W9KKn/A0m&#10;1jRlOmPElpKeI6Xlify05bMfyVlITyb5chMdRnGa8/EyWwJjqhQ1y9Xq85IzRbGb29WXm2WBEe/V&#10;MWH+rsGz8uh4ot3VkcrDI+ZT6jmlfIbgbL+1zlWj6EXfu8QOkja929ceCfxDlihUTi2XV552UyW+&#10;ONPZQX8kliOpoeOB5MpZyu4eqnTqL/Hra4atrd0UjFMFsSgGbajyeVNTkcBHu2a9a37zGwAA//8D&#10;AFBLAwQUAAYACAAAACEAyrt6rOEAAAANAQAADwAAAGRycy9kb3ducmV2LnhtbEyPwU7DMAyG70i8&#10;Q2Qkbl2yjpZRmk4ICXFCgoLEjlmTtRGNUzXZUt4ec4Kj/X/6/bneLW5kZzMH61HCeiWAGey8tthL&#10;+Hh/yrbAQlSo1ejRSPg2AXbN5UWtKu0TvplzG3tGJRgqJWGIcao4D91gnAorPxmk7OhnpyKNc8/1&#10;rBKVu5HnQpTcKYt0YVCTeRxM99WenIT0evdij897m1rncv5ZeIxpL+X11fJwDyyaJf7B8KtP6tCQ&#10;08GfUAc2SshuRFESS4koboERkuX5Zg3sQKtyswXe1Pz/F80PAAAA//8DAFBLAQItABQABgAIAAAA&#10;IQC2gziS/gAAAOEBAAATAAAAAAAAAAAAAAAAAAAAAABbQ29udGVudF9UeXBlc10ueG1sUEsBAi0A&#10;FAAGAAgAAAAhADj9If/WAAAAlAEAAAsAAAAAAAAAAAAAAAAALwEAAF9yZWxzLy5yZWxzUEsBAi0A&#10;FAAGAAgAAAAhAKrCMmqpAQAAOwMAAA4AAAAAAAAAAAAAAAAALgIAAGRycy9lMm9Eb2MueG1sUEsB&#10;Ai0AFAAGAAgAAAAhAMq7eqzhAAAADQEAAA8AAAAAAAAAAAAAAAAAAwQAAGRycy9kb3ducmV2Lnht&#10;bFBLBQYAAAAABAAEAPMAAAARBQAAAAA=&#10;" fillcolor="white [3212]" stroked="f">
                <v:textbox style="mso-fit-shape-to-text:t">
                  <w:txbxContent>
                    <w:p w:rsidR="00774225" w:rsidRPr="0076522A" w:rsidRDefault="00774225" w:rsidP="0077422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848B1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theme="minorBidi"/>
                          <w:color w:val="848B16" w:themeColor="accent1" w:themeShade="BF"/>
                          <w:kern w:val="24"/>
                          <w:sz w:val="22"/>
                          <w:szCs w:val="22"/>
                        </w:rPr>
                        <w:t>Und</w:t>
                      </w:r>
                      <w:r w:rsidRPr="0076522A">
                        <w:rPr>
                          <w:rFonts w:ascii="Arial" w:hAnsi="Arial" w:cstheme="minorBidi"/>
                          <w:color w:val="848B16" w:themeColor="accent1" w:themeShade="BF"/>
                          <w:kern w:val="24"/>
                          <w:sz w:val="22"/>
                          <w:szCs w:val="22"/>
                        </w:rPr>
                        <w:t>esirable</w:t>
                      </w:r>
                    </w:p>
                  </w:txbxContent>
                </v:textbox>
              </v:shape>
            </w:pict>
          </mc:Fallback>
        </mc:AlternateContent>
      </w:r>
      <w:r w:rsidR="00774225" w:rsidRPr="00FC71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6CDF21" wp14:editId="0CB8B9C7">
                <wp:simplePos x="0" y="0"/>
                <wp:positionH relativeFrom="column">
                  <wp:posOffset>-1722120</wp:posOffset>
                </wp:positionH>
                <wp:positionV relativeFrom="paragraph">
                  <wp:posOffset>1141730</wp:posOffset>
                </wp:positionV>
                <wp:extent cx="697230" cy="368935"/>
                <wp:effectExtent l="0" t="0" r="0" b="0"/>
                <wp:wrapNone/>
                <wp:docPr id="29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121" w:rsidRPr="0076522A" w:rsidRDefault="00FC7121" w:rsidP="00FC71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76522A">
                              <w:rPr>
                                <w:rFonts w:ascii="Arial" w:hAnsi="Arial" w:cstheme="minorBid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-135.6pt;margin-top:89.9pt;width:54.9pt;height:29.0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JykwEAABMDAAAOAAAAZHJzL2Uyb0RvYy54bWysUstOwzAQvCPxD5bvNKUVhUZNEVDBBQFS&#10;4QNcx24sxV7La5r071m7LwQ3xMWP3fV4ZnZnt71t2UYFNOAqfjkYcqachNq4dcU/3h8vbjjDKFwt&#10;WnCq4luF/HZ+fjbrfKlG0EBbq8AIxGHZ+Yo3MfqyKFA2ygocgFeOkhqCFZGuYV3UQXSEbttiNBxO&#10;ig5C7QNIhUjRxS7J5xlfayXjq9aoImsrTtxiXkNeV2kt5jNRroPwjZF7GuIPLKwwjj49Qi1EFOwz&#10;mF9Q1sgACDoOJNgCtDZSZQ2k5nL4Q82yEV5lLWQO+qNN+H+w8mXzFpipKz6aTjlzwlKT3lUf76Fn&#10;18mezmNJVUtPdbGnMLX5EEcKJtW9DjbtpIdRnozeHs0lLCYpOJlej8aUkZQaT26m46uEUpwe+4Dx&#10;SYFl6VDxQL3LlorNM8Zd6aEk/eXg0bRtiieGOybpFPtVnwWNDyxXUG+JfEddrrijMeQsxPYB8kgk&#10;KPR3n5Hg8i8JY/diD03OZ577KUmt/X7PVadZnn8BAAD//wMAUEsDBBQABgAIAAAAIQB1PDVv4AAA&#10;AA0BAAAPAAAAZHJzL2Rvd25yZXYueG1sTI9BTsMwEEX3SNzBGiR2qRNTmiaNU6ECa6BwADce4jSx&#10;HcVuGzg9wwqWo//05/1qO9uBnXEKnXcSskUKDF3jdedaCR/vz8kaWIjKaTV4hxK+MMC2vr6qVKn9&#10;xb3heR9bRiUulEqCiXEsOQ+NQavCwo/oKPv0k1WRzqnlelIXKrcDF2m64lZ1jj4YNeLOYNPvT1bC&#10;OrUvfV+I12CX39m92T36p/Eo5e3N/LABFnGOfzD86pM61OR08CenAxskJCLPBLGU5AWNICTJVtkS&#10;2EGCuMsL4HXF/6+ofwAAAP//AwBQSwECLQAUAAYACAAAACEAtoM4kv4AAADhAQAAEwAAAAAAAAAA&#10;AAAAAAAAAAAAW0NvbnRlbnRfVHlwZXNdLnhtbFBLAQItABQABgAIAAAAIQA4/SH/1gAAAJQBAAAL&#10;AAAAAAAAAAAAAAAAAC8BAABfcmVscy8ucmVsc1BLAQItABQABgAIAAAAIQAcskJykwEAABMDAAAO&#10;AAAAAAAAAAAAAAAAAC4CAABkcnMvZTJvRG9jLnhtbFBLAQItABQABgAIAAAAIQB1PDVv4AAAAA0B&#10;AAAPAAAAAAAAAAAAAAAAAO0DAABkcnMvZG93bnJldi54bWxQSwUGAAAAAAQABADzAAAA+gQAAAAA&#10;" filled="f" stroked="f">
                <v:textbox style="mso-fit-shape-to-text:t">
                  <w:txbxContent>
                    <w:p w:rsidR="00FC7121" w:rsidRPr="0076522A" w:rsidRDefault="00FC7121" w:rsidP="00FC71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76522A">
                        <w:rPr>
                          <w:rFonts w:ascii="Arial" w:hAnsi="Arial" w:cstheme="minorBidi"/>
                          <w:b/>
                          <w:bCs/>
                          <w:color w:val="7030A0"/>
                          <w:kern w:val="24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774225" w:rsidRPr="00FC71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BBB108" wp14:editId="2C833A0D">
                <wp:simplePos x="0" y="0"/>
                <wp:positionH relativeFrom="column">
                  <wp:posOffset>-2042795</wp:posOffset>
                </wp:positionH>
                <wp:positionV relativeFrom="paragraph">
                  <wp:posOffset>1685579</wp:posOffset>
                </wp:positionV>
                <wp:extent cx="680085" cy="368935"/>
                <wp:effectExtent l="0" t="0" r="0" b="0"/>
                <wp:wrapNone/>
                <wp:docPr id="30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22A" w:rsidRPr="0076522A" w:rsidRDefault="0076522A" w:rsidP="0076522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76522A">
                              <w:rPr>
                                <w:rFonts w:ascii="Arial" w:hAnsi="Arial" w:cstheme="minorBidi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2011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8" type="#_x0000_t202" style="position:absolute;margin-left:-160.85pt;margin-top:132.7pt;width:53.55pt;height:29.0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wrkwEAABMDAAAOAAAAZHJzL2Uyb0RvYy54bWysUstOwzAQvCPxD5bvNGkrqhI1RUAFFwRI&#10;lA9wHbuxFHstr2nSv2ftloLghrj4sbsez8zu4nqwHdupgAZczcejkjPlJDTGbWv+tr6/mHOGUbhG&#10;dOBUzfcK+fXy/GzR+0pNoIWuUYERiMOq9zVvY/RVUaBslRU4Aq8cJTUEKyJdw7ZogugJ3XbFpCxn&#10;RQ+h8QGkQqTo6pDky4yvtZLxWWtUkXU1J24xryGvm7QWy4WotkH41sgjDfEHFlYYR5+eoFYiCvYe&#10;zC8oa2QABB1HEmwBWhupsgZSMy5/qHlthVdZC5mD/mQT/h+sfNq9BGaamk/LCWdOWGrSWg3xFgY2&#10;S/b0HiuqevVUFwcKU5s/40jBpHrQwaad9DDKk9H7k7mExSQFZ/OynF9yJik1nc2vppcJpfh67APG&#10;BwWWpUPNA/UuWyp2jxgPpZ8l6S8H96brUjwxPDBJpzhshizoxH4DzZ7I99TlmjsaQ85C7O4gj0SC&#10;Qn/zHgku/5IwDi+O0OR85nmcktTa7/dc9TXLyw8AAAD//wMAUEsDBBQABgAIAAAAIQAaDM/M4QAA&#10;AA0BAAAPAAAAZHJzL2Rvd25yZXYueG1sTI/LTsMwEEX3SPyDNUjsUifOgzbEqVCBNVD4ADeeJiHx&#10;OIrdNvD1mBUsR/fo3jPVdjEjO+PseksSklUMDKmxuqdWwsf7c7QG5rwirUZLKOELHWzr66tKldpe&#10;6A3Pe9+yUEKuVBI676eSc9d0aJRb2QkpZEc7G+XDObdcz+oSys3IRRwX3KiewkKnJtx12Az7k5Gw&#10;js3LMGzEqzPZd5J3u0f7NH1KeXuzPNwD87j4Pxh+9YM61MHpYE+kHRslRKlI7gIrQRR5BiwgkUiy&#10;AthBQirSHHhd8f9f1D8AAAD//wMAUEsBAi0AFAAGAAgAAAAhALaDOJL+AAAA4QEAABMAAAAAAAAA&#10;AAAAAAAAAAAAAFtDb250ZW50X1R5cGVzXS54bWxQSwECLQAUAAYACAAAACEAOP0h/9YAAACUAQAA&#10;CwAAAAAAAAAAAAAAAAAvAQAAX3JlbHMvLnJlbHNQSwECLQAUAAYACAAAACEA+x/sK5MBAAATAwAA&#10;DgAAAAAAAAAAAAAAAAAuAgAAZHJzL2Uyb0RvYy54bWxQSwECLQAUAAYACAAAACEAGgzPzOEAAAAN&#10;AQAADwAAAAAAAAAAAAAAAADtAwAAZHJzL2Rvd25yZXYueG1sUEsFBgAAAAAEAAQA8wAAAPsEAAAA&#10;AA==&#10;" filled="f" stroked="f">
                <v:textbox style="mso-fit-shape-to-text:t">
                  <w:txbxContent>
                    <w:p w:rsidR="0076522A" w:rsidRPr="0076522A" w:rsidRDefault="0076522A" w:rsidP="0076522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76522A">
                        <w:rPr>
                          <w:rFonts w:ascii="Arial" w:hAnsi="Arial" w:cstheme="minorBidi"/>
                          <w:b/>
                          <w:bCs/>
                          <w:color w:val="00B050"/>
                          <w:kern w:val="24"/>
                          <w:sz w:val="20"/>
                          <w:szCs w:val="20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76522A" w:rsidRPr="00FC71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56DCC3" wp14:editId="3C600F17">
                <wp:simplePos x="0" y="0"/>
                <wp:positionH relativeFrom="column">
                  <wp:posOffset>-2504077</wp:posOffset>
                </wp:positionH>
                <wp:positionV relativeFrom="paragraph">
                  <wp:posOffset>1854563</wp:posOffset>
                </wp:positionV>
                <wp:extent cx="680085" cy="368935"/>
                <wp:effectExtent l="0" t="0" r="0" b="0"/>
                <wp:wrapNone/>
                <wp:docPr id="29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121" w:rsidRPr="0076522A" w:rsidRDefault="0076522A" w:rsidP="00FC71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522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197.15pt;margin-top:146.05pt;width:53.55pt;height:29.0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PhkwEAABQDAAAOAAAAZHJzL2Uyb0RvYy54bWysUstOwzAQvCPxD5bvNGkRVYmaIqCCCwIk&#10;yge4jt1Yir2W1zTp37N2S4vghrj4Mbse78zu/GawHduqgAZczcejkjPlJDTGbWr+vnq4mHGGUbhG&#10;dOBUzXcK+c3i/Gze+0pNoIWuUYERicOq9zVvY/RVUaBslRU4Aq8cBTUEKyJdw6ZoguiJ3XbFpCyn&#10;RQ+h8QGkQiR0uQ/yRebXWsn4ojWqyLqaU20xryGv67QWi7moNkH41shDGeIPVVhhHH16pFqKKNhH&#10;ML+orJEBEHQcSbAFaG2kyhpIzbj8oeatFV5lLWQO+qNN+H+08nn7Gphpaj65plY5YalJKzXEOxjY&#10;NNnTe6wo681TXhwIpjZ/4UhgUj3oYNNOehjFyejd0VziYpLA6awsZ1ecSQpdTmfXl1eJpTg99gHj&#10;owLL0qHmgXqXLRXbJ4z71K+U9JeDB9N1CU8V7itJpzishyxonLuboDU0O6q+pzbX3NEcchZidw95&#10;JhIX+tuPSHz5m9OLAzdZnws9jEnq7fd7zjoN8+ITAAD//wMAUEsDBBQABgAIAAAAIQDeBlPd4AAA&#10;AA0BAAAPAAAAZHJzL2Rvd25yZXYueG1sTI9BTsMwEEX3SNzBGiR2qR2nhSRkUqECa6BwADc2SUg8&#10;jmK3DZwes4Ll6D/9/6baLnZkJzP73hFCuhLADDVO99QivL89JTkwHxRpNToyCF/Gw7a+vKhUqd2Z&#10;Xs1pH1oWS8iXCqELYSo5901nrPIrNxmK2YebrQrxnFuuZ3WO5XbkUogbblVPcaFTk9l1phn2R4uQ&#10;C/s8DIV88Xb9nW663YN7nD4Rr6+W+ztgwSzhD4Zf/agOdXQ6uCNpz0aEJCvWWWQRZCFTYBFJZH4r&#10;gR0Qso2QwOuK//+i/gEAAP//AwBQSwECLQAUAAYACAAAACEAtoM4kv4AAADhAQAAEwAAAAAAAAAA&#10;AAAAAAAAAAAAW0NvbnRlbnRfVHlwZXNdLnhtbFBLAQItABQABgAIAAAAIQA4/SH/1gAAAJQBAAAL&#10;AAAAAAAAAAAAAAAAAC8BAABfcmVscy8ucmVsc1BLAQItABQABgAIAAAAIQDTcVPhkwEAABQDAAAO&#10;AAAAAAAAAAAAAAAAAC4CAABkcnMvZTJvRG9jLnhtbFBLAQItABQABgAIAAAAIQDeBlPd4AAAAA0B&#10;AAAPAAAAAAAAAAAAAAAAAO0DAABkcnMvZG93bnJldi54bWxQSwUGAAAAAAQABADzAAAA+gQAAAAA&#10;" filled="f" stroked="f">
                <v:textbox style="mso-fit-shape-to-text:t">
                  <w:txbxContent>
                    <w:p w:rsidR="00FC7121" w:rsidRPr="0076522A" w:rsidRDefault="0076522A" w:rsidP="00FC71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522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="00FC7121" w:rsidRPr="00FC71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FAE8F" wp14:editId="5C488F8B">
                <wp:simplePos x="0" y="0"/>
                <wp:positionH relativeFrom="column">
                  <wp:posOffset>6980804</wp:posOffset>
                </wp:positionH>
                <wp:positionV relativeFrom="paragraph">
                  <wp:posOffset>1459864</wp:posOffset>
                </wp:positionV>
                <wp:extent cx="697627" cy="369332"/>
                <wp:effectExtent l="0" t="0" r="0" b="0"/>
                <wp:wrapNone/>
                <wp:docPr id="29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121" w:rsidRDefault="00FC7121" w:rsidP="00FC71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0" type="#_x0000_t202" style="position:absolute;margin-left:549.65pt;margin-top:114.95pt;width:54.95pt;height:29.1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NzlwEAABQDAAAOAAAAZHJzL2Uyb0RvYy54bWysUk1v2zAMvQ/ofxB0b5w4hbMYcYqtRXYp&#10;ugHtfoAiS7EASxREJXb+/Sjla1hvxS6y9Ug9Pj5y9Tjanh1UQAOu4bPJlDPlJLTG7Rr++31z/5Uz&#10;jMK1ogenGn5UyB/Xd19Wg69VCR30rQqMSBzWg294F6OviwJlp6zACXjlKKghWBHpGnZFG8RA7LYv&#10;yum0KgYIrQ8gFSKhz6cgX2d+rZWMP7VGFVnfcNIW8xnyuU1nsV6JeheE74w8yxCfUGGFcVT0SvUs&#10;omD7YD5QWSMDIOg4kWAL0NpIlXugbmbTf7p564RXuRcyB/3VJvx/tPL18Csw0za8XFacOWFpSO9q&#10;jN9hZA/JnsFjTVlvnvLiSDCN+YIjganrUQebvtQPozgZfbyaS1xMElgtF1W54ExSaF4t5/MysRS3&#10;xz5g/KHAsvTT8ECzy5aKwwvGU+olJdVysDF9n/Ck8KQk/cVxO+aGZrlAgrbQHkn9QGNuuKM95CzE&#10;/gnyTiQu9N/2kfhymduLMzdZn4We1yTN9u97zrot8/oPAAAA//8DAFBLAwQUAAYACAAAACEA3STA&#10;P94AAAANAQAADwAAAGRycy9kb3ducmV2LnhtbEyPy07DMBBF90j8gzVI7Kgd81Ac4lSowBoofIAb&#10;D3FIPI5itw18Pe4Klnfm6M6Zer34kR1wjn0gDcVKAENqg+2p0/Dx/nxVAovJkDVjINTwjRHWzflZ&#10;bSobjvSGh23qWC6hWBkNLqWp4jy2Dr2JqzAh5d1nmL1JOc4dt7M55nI/cinEHfemp3zBmQk3Dtth&#10;u/caSuFfhkHJ1+hvfopbt3kMT9OX1pcXy8M9sIRL+oPhpJ/VoclOu7AnG9mYs1DqOrMapFQK2AmR&#10;QklguzwqywJ4U/P/XzS/AAAA//8DAFBLAQItABQABgAIAAAAIQC2gziS/gAAAOEBAAATAAAAAAAA&#10;AAAAAAAAAAAAAABbQ29udGVudF9UeXBlc10ueG1sUEsBAi0AFAAGAAgAAAAhADj9If/WAAAAlAEA&#10;AAsAAAAAAAAAAAAAAAAALwEAAF9yZWxzLy5yZWxzUEsBAi0AFAAGAAgAAAAhAPahg3OXAQAAFAMA&#10;AA4AAAAAAAAAAAAAAAAALgIAAGRycy9lMm9Eb2MueG1sUEsBAi0AFAAGAAgAAAAhAN0kwD/eAAAA&#10;DQEAAA8AAAAAAAAAAAAAAAAA8QMAAGRycy9kb3ducmV2LnhtbFBLBQYAAAAABAAEAPMAAAD8BAAA&#10;AAA=&#10;" filled="f" stroked="f">
                <v:textbox style="mso-fit-shape-to-text:t">
                  <w:txbxContent>
                    <w:p w:rsidR="00FC7121" w:rsidRDefault="00FC7121" w:rsidP="00FC71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591" w:rsidRPr="00E57096" w:rsidSect="000167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0" w:right="990" w:bottom="1440" w:left="117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79" w:rsidRDefault="00BE0E79" w:rsidP="00361D9F">
      <w:r>
        <w:separator/>
      </w:r>
    </w:p>
  </w:endnote>
  <w:endnote w:type="continuationSeparator" w:id="0">
    <w:p w:rsidR="00BE0E79" w:rsidRDefault="00BE0E79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Pr="002A7CA5" w:rsidRDefault="00CB5E34" w:rsidP="00F57883">
    <w:pPr>
      <w:pStyle w:val="Footer"/>
      <w:tabs>
        <w:tab w:val="clear" w:pos="4680"/>
        <w:tab w:val="clear" w:pos="9360"/>
      </w:tabs>
      <w:spacing w:after="60"/>
      <w:ind w:left="1915" w:hanging="1915"/>
      <w:rPr>
        <w:rFonts w:ascii="Arial" w:hAnsi="Arial"/>
        <w:szCs w:val="18"/>
      </w:rPr>
    </w:pPr>
    <w:r w:rsidRPr="002A7CA5">
      <w:rPr>
        <w:noProof/>
        <w:szCs w:val="18"/>
        <w:lang w:bidi="ar-SA"/>
      </w:rPr>
      <w:drawing>
        <wp:anchor distT="0" distB="0" distL="114300" distR="114300" simplePos="0" relativeHeight="251747328" behindDoc="0" locked="0" layoutInCell="1" allowOverlap="1" wp14:anchorId="58559792" wp14:editId="66A4AA2E">
          <wp:simplePos x="0" y="0"/>
          <wp:positionH relativeFrom="column">
            <wp:posOffset>5389737</wp:posOffset>
          </wp:positionH>
          <wp:positionV relativeFrom="paragraph">
            <wp:posOffset>-18762</wp:posOffset>
          </wp:positionV>
          <wp:extent cx="448860" cy="198120"/>
          <wp:effectExtent l="19050" t="0" r="8340" b="0"/>
          <wp:wrapNone/>
          <wp:docPr id="9" name="Picture 5" descr="CD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86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  <w:szCs w:val="18"/>
      </w:rPr>
      <w:t>ES</w:t>
    </w:r>
    <w:r w:rsidRPr="002A7CA5">
      <w:rPr>
        <w:rStyle w:val="PageNumber"/>
        <w:szCs w:val="18"/>
      </w:rPr>
      <w:t>-</w:t>
    </w:r>
    <w:r w:rsidR="00100D50" w:rsidRPr="002A7CA5">
      <w:rPr>
        <w:rStyle w:val="PageNumber"/>
        <w:szCs w:val="18"/>
      </w:rPr>
      <w:fldChar w:fldCharType="begin"/>
    </w:r>
    <w:r w:rsidRPr="002A7CA5">
      <w:rPr>
        <w:rStyle w:val="PageNumber"/>
        <w:szCs w:val="18"/>
      </w:rPr>
      <w:instrText xml:space="preserve"> PAGE </w:instrText>
    </w:r>
    <w:r w:rsidR="00100D50" w:rsidRPr="002A7CA5">
      <w:rPr>
        <w:rStyle w:val="PageNumber"/>
        <w:szCs w:val="18"/>
      </w:rPr>
      <w:fldChar w:fldCharType="separate"/>
    </w:r>
    <w:r w:rsidR="000167CA">
      <w:rPr>
        <w:rStyle w:val="PageNumber"/>
        <w:noProof/>
        <w:szCs w:val="18"/>
      </w:rPr>
      <w:t>2</w:t>
    </w:r>
    <w:r w:rsidR="00100D50" w:rsidRPr="002A7CA5">
      <w:rPr>
        <w:rStyle w:val="PageNumber"/>
        <w:szCs w:val="18"/>
      </w:rPr>
      <w:fldChar w:fldCharType="end"/>
    </w:r>
  </w:p>
  <w:p w:rsidR="00CB5E34" w:rsidRDefault="00CB5E34" w:rsidP="00F57883">
    <w:pPr>
      <w:pStyle w:val="LFTDOCCODE"/>
      <w:tabs>
        <w:tab w:val="clear" w:pos="8640"/>
      </w:tabs>
      <w:ind w:left="1915"/>
      <w:jc w:val="right"/>
    </w:pPr>
    <w:r>
      <w:t>94744-RT-TASK5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Pr="00F03C9D" w:rsidRDefault="00CB5E34" w:rsidP="00535B0B">
    <w:pPr>
      <w:pStyle w:val="Footer"/>
      <w:tabs>
        <w:tab w:val="clear" w:pos="4680"/>
      </w:tabs>
      <w:spacing w:after="60"/>
      <w:ind w:left="1915" w:hanging="1915"/>
    </w:pPr>
    <w:r w:rsidRPr="00F57883">
      <w:rPr>
        <w:rFonts w:ascii="Book Antiqua" w:hAnsi="Book Antiqua"/>
        <w:noProof/>
        <w:lang w:bidi="ar-SA"/>
      </w:rPr>
      <w:drawing>
        <wp:anchor distT="0" distB="0" distL="114300" distR="114300" simplePos="0" relativeHeight="251752448" behindDoc="0" locked="0" layoutInCell="1" allowOverlap="1" wp14:anchorId="5621A75D" wp14:editId="641E6FE7">
          <wp:simplePos x="0" y="0"/>
          <wp:positionH relativeFrom="column">
            <wp:posOffset>-13417</wp:posOffset>
          </wp:positionH>
          <wp:positionV relativeFrom="paragraph">
            <wp:posOffset>-36015</wp:posOffset>
          </wp:positionV>
          <wp:extent cx="449510" cy="198407"/>
          <wp:effectExtent l="19050" t="0" r="7690" b="0"/>
          <wp:wrapNone/>
          <wp:docPr id="10" name="Picture 5" descr="CD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10" cy="19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ES</w:t>
    </w:r>
    <w:r w:rsidRPr="00F03C9D">
      <w:t>-</w:t>
    </w:r>
    <w:r w:rsidR="00100D50" w:rsidRPr="00F03C9D">
      <w:rPr>
        <w:rStyle w:val="PageNumber"/>
      </w:rPr>
      <w:fldChar w:fldCharType="begin"/>
    </w:r>
    <w:r w:rsidRPr="00F03C9D">
      <w:rPr>
        <w:rStyle w:val="PageNumber"/>
      </w:rPr>
      <w:instrText xml:space="preserve"> PAGE </w:instrText>
    </w:r>
    <w:r w:rsidR="00100D50" w:rsidRPr="00F03C9D">
      <w:rPr>
        <w:rStyle w:val="PageNumber"/>
      </w:rPr>
      <w:fldChar w:fldCharType="separate"/>
    </w:r>
    <w:r w:rsidR="000167CA">
      <w:rPr>
        <w:rStyle w:val="PageNumber"/>
        <w:noProof/>
      </w:rPr>
      <w:t>3</w:t>
    </w:r>
    <w:r w:rsidR="00100D50" w:rsidRPr="00F03C9D">
      <w:rPr>
        <w:rStyle w:val="PageNumber"/>
      </w:rPr>
      <w:fldChar w:fldCharType="end"/>
    </w:r>
  </w:p>
  <w:p w:rsidR="00CB5E34" w:rsidRPr="00535B0B" w:rsidRDefault="00561C70" w:rsidP="004A2E38">
    <w:pPr>
      <w:pStyle w:val="LFTDOCCODE"/>
      <w:tabs>
        <w:tab w:val="clear" w:pos="8640"/>
        <w:tab w:val="right" w:pos="8370"/>
      </w:tabs>
      <w:ind w:left="1915" w:hanging="1915"/>
    </w:pPr>
    <w:r>
      <w:t>94744</w:t>
    </w:r>
    <w:proofErr w:type="gramStart"/>
    <w:r>
      <w:t>.RT.TASK5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Pr="00F03C9D" w:rsidRDefault="00CB5E34" w:rsidP="004A2E38">
    <w:pPr>
      <w:pStyle w:val="LFTFooterText"/>
      <w:spacing w:before="60" w:after="0"/>
    </w:pPr>
    <w:r w:rsidRPr="00F57883">
      <w:rPr>
        <w:rFonts w:ascii="Book Antiqua" w:hAnsi="Book Antiqua"/>
        <w:noProof/>
        <w:lang w:bidi="ar-SA"/>
      </w:rPr>
      <w:drawing>
        <wp:anchor distT="0" distB="0" distL="114300" distR="114300" simplePos="0" relativeHeight="251734016" behindDoc="0" locked="0" layoutInCell="1" allowOverlap="1" wp14:anchorId="5B58A9AD" wp14:editId="73722C6F">
          <wp:simplePos x="0" y="0"/>
          <wp:positionH relativeFrom="column">
            <wp:posOffset>-13417</wp:posOffset>
          </wp:positionH>
          <wp:positionV relativeFrom="paragraph">
            <wp:posOffset>-36015</wp:posOffset>
          </wp:positionV>
          <wp:extent cx="449510" cy="198407"/>
          <wp:effectExtent l="19050" t="0" r="7690" b="0"/>
          <wp:wrapNone/>
          <wp:docPr id="7" name="Picture 5" descr="CD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510" cy="19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ES</w:t>
    </w:r>
    <w:r w:rsidRPr="00F03C9D">
      <w:t>-</w:t>
    </w:r>
    <w:r w:rsidR="00100D50" w:rsidRPr="00F03C9D">
      <w:rPr>
        <w:rStyle w:val="PageNumber"/>
      </w:rPr>
      <w:fldChar w:fldCharType="begin"/>
    </w:r>
    <w:r w:rsidRPr="00F03C9D">
      <w:rPr>
        <w:rStyle w:val="PageNumber"/>
      </w:rPr>
      <w:instrText xml:space="preserve"> PAGE </w:instrText>
    </w:r>
    <w:r w:rsidR="00100D50" w:rsidRPr="00F03C9D">
      <w:rPr>
        <w:rStyle w:val="PageNumber"/>
      </w:rPr>
      <w:fldChar w:fldCharType="separate"/>
    </w:r>
    <w:r w:rsidR="000167CA">
      <w:rPr>
        <w:rStyle w:val="PageNumber"/>
        <w:noProof/>
      </w:rPr>
      <w:t>1</w:t>
    </w:r>
    <w:r w:rsidR="00100D50" w:rsidRPr="00F03C9D">
      <w:rPr>
        <w:rStyle w:val="PageNumber"/>
      </w:rPr>
      <w:fldChar w:fldCharType="end"/>
    </w:r>
  </w:p>
  <w:p w:rsidR="00CB5E34" w:rsidRDefault="00CB5E34" w:rsidP="00D5026D">
    <w:pPr>
      <w:pStyle w:val="LFTDOCCODE"/>
      <w:tabs>
        <w:tab w:val="clear" w:pos="8640"/>
        <w:tab w:val="right" w:pos="8370"/>
      </w:tabs>
      <w:ind w:left="1915" w:hanging="1915"/>
    </w:pPr>
    <w:r>
      <w:t>94744-RT-TASK</w:t>
    </w:r>
    <w:r w:rsidRPr="00D5026D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79" w:rsidRDefault="00BE0E79" w:rsidP="00361D9F">
      <w:r>
        <w:separator/>
      </w:r>
    </w:p>
  </w:footnote>
  <w:footnote w:type="continuationSeparator" w:id="0">
    <w:p w:rsidR="00BE0E79" w:rsidRDefault="00BE0E79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Pr="00922700" w:rsidRDefault="00B546F5" w:rsidP="00F57883">
    <w:pPr>
      <w:pStyle w:val="LFTRunningheaderRight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739648" behindDoc="1" locked="0" layoutInCell="1" allowOverlap="1" wp14:anchorId="7BA7850F" wp14:editId="64A87B85">
              <wp:simplePos x="0" y="0"/>
              <wp:positionH relativeFrom="column">
                <wp:posOffset>-470535</wp:posOffset>
              </wp:positionH>
              <wp:positionV relativeFrom="paragraph">
                <wp:posOffset>0</wp:posOffset>
              </wp:positionV>
              <wp:extent cx="6290945" cy="8686800"/>
              <wp:effectExtent l="0" t="0" r="0" b="0"/>
              <wp:wrapNone/>
              <wp:docPr id="15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945" cy="8686800"/>
                        <a:chOff x="885" y="720"/>
                        <a:chExt cx="9907" cy="13680"/>
                      </a:xfrm>
                    </wpg:grpSpPr>
                    <wps:wsp>
                      <wps:cNvPr id="20" name="Rectangle 88"/>
                      <wps:cNvSpPr>
                        <a:spLocks noChangeArrowheads="1"/>
                      </wps:cNvSpPr>
                      <wps:spPr bwMode="auto">
                        <a:xfrm>
                          <a:off x="885" y="1080"/>
                          <a:ext cx="9907" cy="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89"/>
                      <wps:cNvSpPr>
                        <a:spLocks noChangeArrowheads="1"/>
                      </wps:cNvSpPr>
                      <wps:spPr bwMode="auto">
                        <a:xfrm>
                          <a:off x="1311" y="720"/>
                          <a:ext cx="14" cy="13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tint val="7451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2" o:spid="_x0000_s1026" style="position:absolute;margin-left:-37.05pt;margin-top:0;width:495.35pt;height:684pt;z-index:-251576832" coordorigin="885,720" coordsize="9907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1BlwMAAAcMAAAOAAAAZHJzL2Uyb0RvYy54bWzsVttu3DYQfS/QfyD4vtYl2osEy0FiZ40C&#10;bhM0LfrMlSiJKEWqJHdlp+i/ZziUlLWbooWL9sk2oCU55HDmnJkjXb6+7yU5cWOFViVNLmJKuKp0&#10;LVRb0p9/2q92lFjHVM2kVrykD9zS11fffnM5DgVPdadlzQ0BJ8oW41DSzrmhiCJbdbxn9kIPXIGx&#10;0aZnDqamjWrDRvDeyyiN4000alMPRlfcWli9CUZ6hf6bhlfufdNY7ogsKcTm8GnwefDP6OqSFa1h&#10;QyeqKQz2jCh6JhRcuri6YY6RoxF/ctWLymirG3dR6T7STSMqjjlANkn8JJtbo48D5tIWYzssMAG0&#10;T3B6ttvqh9MHQ0QN3K0pUawHjvBakqcenHFoC9hza4aPwwcTMoThna5+tWCOntr9vA2byWH8Xtfg&#10;jx2dRnDuG9N7F5A2uUcOHhYO+L0jFSxu0jzOM4ilAttuA//xxFLVAZX+3G4HZrBu08Xybjqd5/E2&#10;HE1ewUmfQcSKcC/GOsXmE4OCs18wtf8O048dGzhSZT1eE6YQ4ITpj1CJTLWSk90u4Ir7ZlBtQJQo&#10;fd3BNv7GGD12nNUQVoJZ+HjBcTjgJxb4+FuIZ6iSOIDBihnnM6SyRzCxYjDW3XLdEz8oqYHQkT52&#10;urMuIDpvmUq+3gspidHuF+E6hMKHjUYLZ8KADBqyiXEZ+5tfS0NODDrz0Ka4LI89lExYS2L/50Nj&#10;Bax77nHvTOriAilu7fkl01m/tGx75k3Q0qzvGYbhhHLBTZ4l2B6sEOp0O22ASltuW4KCxXbGQApF&#10;gF2sfFsxyX3bTeCDBiGKmK7yT6U9qgFviSvA3YSmZxHl5fc8SbP4bZqv9pvddpXts/Uq38a7VZzk&#10;b/NNnOXZzf4PD26SFZ2oa67uhOKz1CXZPyv7SXSDSKHYkbGk+TpdBzq1FEv01rSHhVkkcaHsfFsv&#10;HCi/FD009BnVvujfqTrgzYQM4+hx+IguYDD/IirQ36ErQnMfdP0AHQJFiXjDOwoGnTafKBlB70tq&#10;fzsywymR3ymoyzzJMv+CwEm29tpCzLnlcG5hqgJXJXUUCPXDaxdeKsfBiLaDm0L5K/0GxK8R2DY+&#10;vhAVxO0noD//lxAlXxGi3Jeej2PRFSjg/0iIklcJhHAu2rMQJdlfCfaLEj3SvK8r0TZbo4Q8U4nW&#10;Weg98qJHL3qEeoSfSfC1Gd5g4cvYf86ez1G/vny/X30GAAD//wMAUEsDBBQABgAIAAAAIQD0ipy4&#10;4AAAAAkBAAAPAAAAZHJzL2Rvd25yZXYueG1sTI9BS8NAEIXvgv9hGcFbu1mrscZsSinqqQi2gnib&#10;ZqdJaHY3ZLdJ+u8dT3oc3seb7+WrybZioD403mlQ8wQEudKbxlUaPvevsyWIENEZbL0jDRcKsCqu&#10;r3LMjB/dBw27WAkucSFDDXWMXSZlKGuyGOa+I8fZ0fcWI599JU2PI5fbVt4lSSotNo4/1NjRpqby&#10;tDtbDW8jjuuFehm2p+Pm8r1/eP/aKtL69mZaP4OINMU/GH71WR0Kdjr4szNBtBpmj/eKUQ28iOMn&#10;laYgDswt0mUCssjl/wXFDwAAAP//AwBQSwECLQAUAAYACAAAACEAtoM4kv4AAADhAQAAEwAAAAAA&#10;AAAAAAAAAAAAAAAAW0NvbnRlbnRfVHlwZXNdLnhtbFBLAQItABQABgAIAAAAIQA4/SH/1gAAAJQB&#10;AAALAAAAAAAAAAAAAAAAAC8BAABfcmVscy8ucmVsc1BLAQItABQABgAIAAAAIQD7Ol1BlwMAAAcM&#10;AAAOAAAAAAAAAAAAAAAAAC4CAABkcnMvZTJvRG9jLnhtbFBLAQItABQABgAIAAAAIQD0ipy44AAA&#10;AAkBAAAPAAAAAAAAAAAAAAAAAPEFAABkcnMvZG93bnJldi54bWxQSwUGAAAAAAQABADzAAAA/gYA&#10;AAAA&#10;">
              <v:rect id="Rectangle 88" o:spid="_x0000_s1027" style="position:absolute;left:885;top:1080;width:99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VGsIA&#10;AADbAAAADwAAAGRycy9kb3ducmV2LnhtbERPz0/CMBS+m/g/NM+Ei4EOiEYGhYCEzCNOEq6P9bnO&#10;ra9zLTD+e3ow8fjl+71Y9bYRF+p85VjBeJSAIC6crrhUcPjaDd9A+ICssXFMCm7kYbV8fFhgqt2V&#10;P+mSh1LEEPYpKjAhtKmUvjBk0Y9cSxy5b9dZDBF2pdQdXmO4beQkSV6lxYpjg8GW3g0VdX62Cur8&#10;+djWu/HvbFtk5uUnm572m0ypwVO/noMI1Id/8Z/7QyuYxPX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VUawgAAANsAAAAPAAAAAAAAAAAAAAAAAJgCAABkcnMvZG93&#10;bnJldi54bWxQSwUGAAAAAAQABAD1AAAAhwMAAAAA&#10;" fillcolor="#0081c6 [3214]" stroked="f">
                <v:fill color2="#e4f5ff [318]" rotate="t" angle="90" focus="100%" type="gradient"/>
              </v:rect>
              <v:rect id="Rectangle 89" o:spid="_x0000_s1028" style="position:absolute;left:1311;top:720;width:14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s9MQA&#10;AADbAAAADwAAAGRycy9kb3ducmV2LnhtbESP3WoCMRSE74W+QzgFb0SzilTZGsVfaBFKXQVvD5vT&#10;3cXNyZJE3b59UxC8HGbmG2a2aE0tbuR8ZVnBcJCAIM6trrhQcDru+lMQPiBrrC2Tgl/ysJi/dGaY&#10;anvnA92yUIgIYZ+igjKEJpXS5yUZ9APbEEfvxzqDIUpXSO3wHuGmlqMkeZMGK44LJTa0Lim/ZFej&#10;oLf6lD7hr/E2m5z35nviNpvrXqnua7t8BxGoDc/wo/2hFYy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7PTEAAAA2wAAAA8AAAAAAAAAAAAAAAAAmAIAAGRycy9k&#10;b3ducmV2LnhtbFBLBQYAAAAABAAEAPUAAACJAwAAAAA=&#10;" fillcolor="#0081c6 [3214]" stroked="f">
                <v:fill color2="#eaf7ff [254]" rotate="t" focus="100%" type="gradient"/>
              </v:rect>
            </v:group>
          </w:pict>
        </mc:Fallback>
      </mc:AlternateContent>
    </w:r>
    <w:r w:rsidR="00CB5E34">
      <w:t>Executive Summary</w:t>
    </w:r>
  </w:p>
  <w:p w:rsidR="00CB5E34" w:rsidRDefault="00CB5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Pr="00922700" w:rsidRDefault="00B546F5" w:rsidP="00922700">
    <w:pPr>
      <w:pStyle w:val="LFTRunningheaderRight"/>
    </w:pPr>
    <w:r>
      <w:rPr>
        <w:noProof/>
        <w:color w:val="7F7F7F" w:themeColor="text1" w:themeTint="80"/>
      </w:rPr>
      <mc:AlternateContent>
        <mc:Choice Requires="wpg">
          <w:drawing>
            <wp:anchor distT="0" distB="0" distL="114300" distR="114300" simplePos="0" relativeHeight="251753472" behindDoc="1" locked="0" layoutInCell="1" allowOverlap="1" wp14:anchorId="2E978CE3" wp14:editId="0704A5B4">
              <wp:simplePos x="0" y="0"/>
              <wp:positionH relativeFrom="column">
                <wp:posOffset>-72390</wp:posOffset>
              </wp:positionH>
              <wp:positionV relativeFrom="paragraph">
                <wp:posOffset>0</wp:posOffset>
              </wp:positionV>
              <wp:extent cx="6290945" cy="8686800"/>
              <wp:effectExtent l="0" t="0" r="0" b="0"/>
              <wp:wrapNone/>
              <wp:docPr id="11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945" cy="8686800"/>
                        <a:chOff x="1512" y="720"/>
                        <a:chExt cx="9907" cy="13680"/>
                      </a:xfrm>
                    </wpg:grpSpPr>
                    <wps:wsp>
                      <wps:cNvPr id="2" name="Rectangle 90"/>
                      <wps:cNvSpPr>
                        <a:spLocks noChangeArrowheads="1"/>
                      </wps:cNvSpPr>
                      <wps:spPr bwMode="auto">
                        <a:xfrm flipH="1">
                          <a:off x="1512" y="1080"/>
                          <a:ext cx="9907" cy="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91"/>
                      <wps:cNvSpPr>
                        <a:spLocks noChangeArrowheads="1"/>
                      </wps:cNvSpPr>
                      <wps:spPr bwMode="auto">
                        <a:xfrm flipH="1">
                          <a:off x="10973" y="720"/>
                          <a:ext cx="14" cy="13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tint val="7451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3" o:spid="_x0000_s1026" style="position:absolute;margin-left:-5.7pt;margin-top:0;width:495.35pt;height:684pt;z-index:-251563008" coordorigin="1512,720" coordsize="9907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kDnAMAAB4MAAAOAAAAZHJzL2Uyb0RvYy54bWzsVt9v2zYQfh/Q/4HguyPJke1IiFK0SZ0N&#10;yNpi3bBnWqIkohSpkbSVdOj/3uNRUu00D0MG9CkJIPPn8e777j7y8vV9J8mBGyu0KmhyFlPCVakr&#10;oZqC/vXndnFBiXVMVUxqxQv6wC19ffXql8uhz/lSt1pW3BAwomw+9AVtnevzKLJlyztmz3TPFUzW&#10;2nTMQdc0UWXYANY7GS3jeB0N2lS90SW3FkZvwiS9Qvt1zUv3oa4td0QWFHxz+DX43flvdHXJ8saw&#10;vhXl6AZ7hhcdEwoOnU3dMMfI3ogfTHWiNNrq2p2Vuot0XYuSYwwQTRI/iubW6H2PsTT50PQzTADt&#10;I5yebbZ8f/hoiKiAu4QSxTrgCI8l2bkHZ+ibHNbcmv5T/9GECKF5p8vPFqajx/O+34TFZDf8riuw&#10;x/ZOIzj3tem8CQib3CMHDzMH/N6REgbXyyzO0hUlJcxdrOE/HlkqW6DS70tWyZISmN4s56l34/Ys&#10;izdhb3IOW30IEcvDwejs6JyPDDLOfgfV/j9QP7Ws58iV9YBNoIKjAdQ/IBWZaiQnGXrlj4d1E6o2&#10;QEqUvm5hGX9jjB5azipwK8EoTjb4jgVCnsaY1FL0v/qNR2jPqCVxwIXlE+ZHoKUniLG8N9bdct0R&#10;3yiogSjQKDvcWRfAnZaM6V9thZTEaPe3cC2iMjnSWNiDqyzpNQQWoymsdX4tDTkwqNJds8Rhue8g&#10;fcJYEvs/7xrLYdznAa6d+J1NINuNPT5k3OuH5mXPPAnKm3UdQzecUC6YyVJIRxwT6nA7LoCkm0+b&#10;nYLBGQMpFAGisQpsyST3JTiCD3qEKGK4yn+V9qgGvCWOAHcjmp5FlJp/s2SZxm+X2WK7vtgs0m26&#10;WmSb+GIRJ9nbbB2nWXqz/erBTdK8FVXF1Z1QfJK9JP1vFTAKcBAsFD4yFDRbLVeBTi3F7L01zW5m&#10;FkmcKTte1gkHt4AUHZT8EdU+/9+pKuDNhAzt6NR9RBcwmH4RFSj1UCChzne6eoBigaREvOG+gkar&#10;zRdKBtD+gtp/9sxwSuRvCvIyS9LUXxbYSVdeZog5ntkdzzBVgqmCOgqE+ua1CxfMvjeiaeGkUIdK&#10;vwEhrAWWjfcveAV++w5I0c/SpPQJTcLU8378XE2Ks835qZRPmpSAl/4K+FHGX0TpRP6eFqVNukJK&#10;Wf4sUVqloQzJizS9SBNKEz6e4BEaLrPwYPav3OM+Stn3Z/3VNwAAAP//AwBQSwMEFAAGAAgAAAAh&#10;AKDx4D7gAAAACQEAAA8AAABkcnMvZG93bnJldi54bWxMj0FPwkAQhe8m/ofNmHiD7VpFqN0SQtQT&#10;IRFMCLehHdqG7m7TXdry7x1Pepy8L2++ly5H04ieOl87q0FNIxBkc1fUttTwvf+YzEH4gLbAxlnS&#10;cCMPy+z+LsWkcIP9on4XSsEl1ieooQqhTaT0eUUG/dS1ZDk7u85g4LMrZdHhwOWmkU9RNJMGa8sf&#10;KmxpXVF+2V2Nhs8Bh1Ws3vvN5by+Hfcv28NGkdaPD+PqDUSgMfzB8KvP6pCx08ldbeFFo2Gi1DOj&#10;GngRx4vXRQzixFw8m0cgs1T+X5D9AAAA//8DAFBLAQItABQABgAIAAAAIQC2gziS/gAAAOEBAAAT&#10;AAAAAAAAAAAAAAAAAAAAAABbQ29udGVudF9UeXBlc10ueG1sUEsBAi0AFAAGAAgAAAAhADj9If/W&#10;AAAAlAEAAAsAAAAAAAAAAAAAAAAALwEAAF9yZWxzLy5yZWxzUEsBAi0AFAAGAAgAAAAhAD+2uQOc&#10;AwAAHgwAAA4AAAAAAAAAAAAAAAAALgIAAGRycy9lMm9Eb2MueG1sUEsBAi0AFAAGAAgAAAAhAKDx&#10;4D7gAAAACQEAAA8AAAAAAAAAAAAAAAAA9gUAAGRycy9kb3ducmV2LnhtbFBLBQYAAAAABAAEAPMA&#10;AAADBwAAAAA=&#10;">
              <v:rect id="Rectangle 90" o:spid="_x0000_s1027" style="position:absolute;left:1512;top:1080;width:9907;height: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9E8AA&#10;AADbAAAADwAAAGRycy9kb3ducmV2LnhtbERPS4vCMBC+C/sfwix4s6kPXKlGWQoFD15sF3odmrEt&#10;NpPSRNv992Zhwdt8fM85nCbTiScNrrWsYBnFIIgrq1uuFfwU2WIHwnlkjZ1lUvBLDk7Hj9kBE21H&#10;vtIz97UIIewSVNB43ydSuqohgy6yPXHgbnYw6AMcaqkHHEO46eQqjrfSYMuhocGe0oaqe/4wCi5f&#10;ZSofo76UusjKW9Hn2WadKjX/nL73IDxN/i3+d591mL+Cv1/CAf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I9E8AAAADbAAAADwAAAAAAAAAAAAAAAACYAgAAZHJzL2Rvd25y&#10;ZXYueG1sUEsFBgAAAAAEAAQA9QAAAIUDAAAAAA==&#10;" fillcolor="#0081c6 [3214]" stroked="f">
                <v:fill color2="#e4f5ff [318]" rotate="t" angle="90" focus="100%" type="gradient"/>
              </v:rect>
              <v:rect id="Rectangle 91" o:spid="_x0000_s1028" style="position:absolute;left:10973;top:720;width:14;height:136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P8b0A&#10;AADbAAAADwAAAGRycy9kb3ducmV2LnhtbERPS4vCMBC+C/6HMMLebOoT6RpFRJe9avU+NLNtd5tJ&#10;baJt//1GELzNx/ec9bYzlXhQ40rLCiZRDII4s7rkXMElPY5XIJxH1lhZJgU9OdhuhoM1Jtq2fKLH&#10;2ecihLBLUEHhfZ1I6bKCDLrI1sSB+7GNQR9gk0vdYBvCTSWncbyUBksODQXWtC8o+zvfjYIrVgdZ&#10;4+I3NW5GPd6mfdp+KfUx6nafIDx1/i1+ub91mD+H5y/hALn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EP8b0AAADbAAAADwAAAAAAAAAAAAAAAACYAgAAZHJzL2Rvd25yZXYu&#10;eG1sUEsFBgAAAAAEAAQA9QAAAIIDAAAAAA==&#10;" fillcolor="#0081c6 [3214]" stroked="f">
                <v:fill color2="#eaf7ff [254]" rotate="t" focus="100%" type="gradient"/>
              </v:rect>
            </v:group>
          </w:pict>
        </mc:Fallback>
      </mc:AlternateContent>
    </w:r>
    <w:r w:rsidR="00CB5E34" w:rsidRPr="00922700">
      <w:t xml:space="preserve"> </w:t>
    </w:r>
    <w:r w:rsidR="00CB5E34">
      <w:t>Executive Summary</w:t>
    </w:r>
  </w:p>
  <w:p w:rsidR="00CB5E34" w:rsidRPr="00922700" w:rsidRDefault="00CB5E34" w:rsidP="009227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34" w:rsidRDefault="0070327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7EB7D7F1" wp14:editId="6DE42F62">
              <wp:simplePos x="0" y="0"/>
              <wp:positionH relativeFrom="page">
                <wp:posOffset>545094</wp:posOffset>
              </wp:positionH>
              <wp:positionV relativeFrom="page">
                <wp:posOffset>456565</wp:posOffset>
              </wp:positionV>
              <wp:extent cx="18415" cy="8686800"/>
              <wp:effectExtent l="0" t="0" r="635" b="0"/>
              <wp:wrapNone/>
              <wp:docPr id="5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  <a:gamma/>
                              <a:tint val="7451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26" style="position:absolute;margin-left:42.9pt;margin-top:35.95pt;width:1.45pt;height:68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P16AIAAB8GAAAOAAAAZHJzL2Uyb0RvYy54bWysVG1v0zAQ/o7Ef7D8vUtS0pdES6e90Alp&#10;wMRAfHYTJ7Fw7GC7TTfEf+d8bkMHX9DEJqX2+Xx+7rnn7vxi30my48YKrQqanMWUcFXqSqimoF8+&#10;rydLSqxjqmJSK17QR27pxer1q/Ohz/lUt1pW3BAIomw+9AVtnevzKLJlyztmz3TPFRzW2nTMwdY0&#10;UWXYANE7GU3jeB4N2lS90SW3Fqw34ZCuMH5d89J9rGvLHZEFBWwOvwa/G/+NVucsbwzrW1EeYLAX&#10;oOiYUPDoGOqGOUa2RvwVqhOl0VbX7qzUXaTrWpQcc4BskviPbB5a1nPMBcix/UiT/X9hyw+7e0NE&#10;VdAZJYp1UKJPQBpTjeRk+cbzM/Q2B7eH/t74DG1/p8tvlih93YIbvzRGDy1nFaBKvH/07ILfWLhK&#10;NsN7XUF4tnUaqdrXpvMBgQSyx4o8jhXhe0dKMCbLNAFgJZws5/AfY8Uilh8v98a6W6474hcFNYAd&#10;g7PdnXUeDMuPLofyVGshJTHafRWuRYY9bjy0cCcsSK8hnRjNqEV+LQ3ZMVDRppmiWW47SCjYktj/&#10;BTGBHSQX7Ee0YwgE1NjTRw53vWl0e+FLID/WdQw17YRyIcwinWFdWC7U7vbgALyMr42gwNgcOZBC&#10;ESgv6CINyRFbMslBKKHIKHXk0iOXyn+V9twG1oMF6njg1FcUG+JHlkzT+GqaTdbz5WKSrtPZJFvE&#10;y0mcZFfZPE6z9Gb901OcpHkrqoqrO6H4sTmT9N/EfxgToa2wPclQ0Gw2nYWiailG9NY0m7G+mO1Y&#10;uFO3TjiYVVJ0IMbACTLttf9WVYF1JmRYR8/hI8fAwfEXWcFO8c0Rmmyjq0doFJAmdgNMVVi02jxR&#10;MsCEKqj9vmWGUyLfKVBnlqSpH2m4SWeLKWzM6cnm9ISpEkIV1FEoq19euzAGt70RTQsvhSZQ+hIa&#10;tBbYPL55AyrA7TcwhYJawsT0Y+50j16/5/rqFwAAAP//AwBQSwMEFAAGAAgAAAAhAPhAE1/gAAAA&#10;CQEAAA8AAABkcnMvZG93bnJldi54bWxMj81OwzAQhO9IvIO1SFwQdQqF/BCnAgoHVAlBQOLqxksS&#10;Ea8j22nD27Oc4Dia0cw35Xq2g9ijD70jBctFAgKpcaanVsH72+N5BiJETUYPjlDBNwZYV8dHpS6M&#10;O9Ar7uvYCi6hUGgFXYxjIWVoOrQ6LNyIxN6n81ZHlr6VxusDl9tBXiTJtbS6J17o9Ij3HTZf9WQV&#10;nN09yZDQ8+qhTj+29iX1m820Ver0ZL69ARFxjn9h+MVndKiYaecmMkEMCrIrJo8K0mUOgv0sS0Hs&#10;OLe6zHOQVSn/P6h+AAAA//8DAFBLAQItABQABgAIAAAAIQC2gziS/gAAAOEBAAATAAAAAAAAAAAA&#10;AAAAAAAAAABbQ29udGVudF9UeXBlc10ueG1sUEsBAi0AFAAGAAgAAAAhADj9If/WAAAAlAEAAAsA&#10;AAAAAAAAAAAAAAAALwEAAF9yZWxzLy5yZWxzUEsBAi0AFAAGAAgAAAAhAAYKo/XoAgAAHwYAAA4A&#10;AAAAAAAAAAAAAAAALgIAAGRycy9lMm9Eb2MueG1sUEsBAi0AFAAGAAgAAAAhAPhAE1/gAAAACQEA&#10;AA8AAAAAAAAAAAAAAAAAQgUAAGRycy9kb3ducmV2LnhtbFBLBQYAAAAABAAEAPMAAABPBgAAAAA=&#10;" fillcolor="#0081c6 [3214]" stroked="f">
              <v:fill color2="#eaf7ff [254]" rotate="t" focus="100%" type="gradient"/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5FAC619" wp14:editId="608EA4E4">
              <wp:simplePos x="0" y="0"/>
              <wp:positionH relativeFrom="page">
                <wp:posOffset>491490</wp:posOffset>
              </wp:positionH>
              <wp:positionV relativeFrom="page">
                <wp:posOffset>987689</wp:posOffset>
              </wp:positionV>
              <wp:extent cx="6400800" cy="18415"/>
              <wp:effectExtent l="0" t="0" r="0" b="635"/>
              <wp:wrapNone/>
              <wp:docPr id="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26" style="position:absolute;margin-left:38.7pt;margin-top:77.75pt;width:7in;height:1.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Q84QIAABkGAAAOAAAAZHJzL2Uyb0RvYy54bWysVE2P0zAQvSPxHyzfu/lQ2m2iTVf7QRHS&#10;AisWxNlNnMTCsYPtNl0Q/53xuA1d4IBW9JDa4/F45r03c3G57yXZcWOFViVNzmJKuKp0LVRb0k8f&#10;17MlJdYxVTOpFS/pI7f0cvXyxcU4FDzVnZY1NwSCKFuMQ0k754YiimzV8Z7ZMz1wBYeNNj1zsDVt&#10;VBs2QvReRmkcL6JRm3owuuLWgvU2HNIVxm8aXrn3TWO5I7KkkJvDr8Hvxn+j1QUrWsOGTlSHNNgz&#10;suiZUPDoFOqWOUa2RvwRqheV0VY37qzSfaSbRlQca4Bqkvi3ah46NnCsBcCxwwST/X9hq3e7e0NE&#10;XdKMEsV6oOgDgMZUKzlZph6fcbAFuD0M98ZXaIc7XX2xROmbDtz4lTF67DirIavE+0dPLviNhatk&#10;M77VNYRnW6cRqn1jeh8QQCB7ZORxYoTvHanAuMjieBkDcRWcJcssmeMLrDheHox1r7nuiV+U1EDu&#10;GJzt7qzzybDi6HKgp14LKYnR7rNwHSLs88ZDC3fCggwayonRjFrkN9KQHQMVbdoUzXLbQ0HBlsT+&#10;F8QEdpBcsKMJUphCYEKtPX3kcNebJrdnvgTyY33PUNNOKBfC5FmCPLJCqN3rg8NfkwJje8RACkWA&#10;XuTFVkxykEigF0WOKPqcpfJfpT2qAe9gAQYPaHousRW+50maxddpPlsvluezbJ3NZ/l5vJzFSX6d&#10;L+Isz27XPzy4SVZ0oq65uhOKH9syyf5N9ocBERoKG5OMJc3n6TzQqaWYsrem3UzMIokTZaduvXAw&#10;paToSwpqnKj2qn+l6oA3EzKso6fpI+WAwfEfUcEe8W0R2muj60doERAl4g3zFBadNt8oGWE2ldR+&#10;3TLDKZFvFOgyT7LMDzPcZPPzFDbm9GRzesJUBaFK6igQ6pc3LgzA7WBE28FLQf5KX0FrNgLbxrdt&#10;yAry9huYP0G8YVb6AXe6R69fE331EwAA//8DAFBLAwQUAAYACAAAACEACqTtQt8AAAALAQAADwAA&#10;AGRycy9kb3ducmV2LnhtbEyPy07DMBBF90j8gzVIbFDrFBoaQpyKh6psIUVi68QmDonHIXbb8Ped&#10;rGA5Z67unMm2k+3ZUY++dShgtYyAaaydarER8LHfLRJgPkhUsneoBfxqD9v88iKTqXInfNfHMjSM&#10;StCnUoAJYUg597XRVvqlGzTS7suNVgYax4arUZ6o3Pb8NoruuZUt0gUjB/1idN2VByugK28+h263&#10;+nl4rQsTfxd31dtzIcT11fT0CCzoKfyFYdYndcjJqXIHVJ71AjabNSWJx3EMbA5ESUyomlGyBp5n&#10;/P8P+RkAAP//AwBQSwECLQAUAAYACAAAACEAtoM4kv4AAADhAQAAEwAAAAAAAAAAAAAAAAAAAAAA&#10;W0NvbnRlbnRfVHlwZXNdLnhtbFBLAQItABQABgAIAAAAIQA4/SH/1gAAAJQBAAALAAAAAAAAAAAA&#10;AAAAAC8BAABfcmVscy8ucmVsc1BLAQItABQABgAIAAAAIQCKV9Q84QIAABkGAAAOAAAAAAAAAAAA&#10;AAAAAC4CAABkcnMvZTJvRG9jLnhtbFBLAQItABQABgAIAAAAIQAKpO1C3wAAAAsBAAAPAAAAAAAA&#10;AAAAAAAAADsFAABkcnMvZG93bnJldi54bWxQSwUGAAAAAAQABADzAAAARwYAAAAA&#10;" fillcolor="#0081c6 [3214]" stroked="f">
              <v:fill color2="#e4f5ff [31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DC0"/>
    <w:multiLevelType w:val="hybridMultilevel"/>
    <w:tmpl w:val="996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49A"/>
    <w:multiLevelType w:val="hybridMultilevel"/>
    <w:tmpl w:val="37A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5CF8"/>
    <w:multiLevelType w:val="hybridMultilevel"/>
    <w:tmpl w:val="BA0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4D1"/>
    <w:multiLevelType w:val="hybridMultilevel"/>
    <w:tmpl w:val="9EA4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11D96"/>
    <w:multiLevelType w:val="hybridMultilevel"/>
    <w:tmpl w:val="F4E4647A"/>
    <w:lvl w:ilvl="0" w:tplc="FD58C4D0">
      <w:start w:val="1"/>
      <w:numFmt w:val="bullet"/>
      <w:pStyle w:val="LFTBullet2"/>
      <w:lvlText w:val="-"/>
      <w:lvlJc w:val="left"/>
      <w:pPr>
        <w:ind w:left="936" w:hanging="360"/>
      </w:pPr>
      <w:rPr>
        <w:rFonts w:ascii="Courier New" w:hAnsi="Courier New" w:hint="default"/>
        <w:b w:val="0"/>
        <w:i w:val="0"/>
        <w:color w:val="00539B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12854FF"/>
    <w:multiLevelType w:val="hybridMultilevel"/>
    <w:tmpl w:val="FFB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6690"/>
    <w:multiLevelType w:val="hybridMultilevel"/>
    <w:tmpl w:val="F7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3E26"/>
    <w:multiLevelType w:val="hybridMultilevel"/>
    <w:tmpl w:val="CD468D6C"/>
    <w:lvl w:ilvl="0" w:tplc="D3924158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 w:val="0"/>
        <w:i w:val="0"/>
        <w:color w:val="00539B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A6779"/>
    <w:multiLevelType w:val="hybridMultilevel"/>
    <w:tmpl w:val="891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C6E76"/>
    <w:multiLevelType w:val="hybridMultilevel"/>
    <w:tmpl w:val="CD34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D2C92"/>
    <w:multiLevelType w:val="hybridMultilevel"/>
    <w:tmpl w:val="41EC796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65E12C16"/>
    <w:multiLevelType w:val="hybridMultilevel"/>
    <w:tmpl w:val="08063716"/>
    <w:lvl w:ilvl="0" w:tplc="05260128">
      <w:start w:val="1"/>
      <w:numFmt w:val="decimal"/>
      <w:pStyle w:val="LFTNumberedList0"/>
      <w:lvlText w:val="%1."/>
      <w:lvlJc w:val="left"/>
      <w:pPr>
        <w:ind w:left="93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6CBB18C7"/>
    <w:multiLevelType w:val="hybridMultilevel"/>
    <w:tmpl w:val="F7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B7592"/>
    <w:multiLevelType w:val="hybridMultilevel"/>
    <w:tmpl w:val="5D3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0048F"/>
    <w:multiLevelType w:val="hybridMultilevel"/>
    <w:tmpl w:val="05C21C7A"/>
    <w:lvl w:ilvl="0" w:tplc="C6AAD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1BCFF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 w:numId="17">
    <w:abstractNumId w:val="1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0"/>
  </w:num>
  <w:num w:numId="28">
    <w:abstractNumId w:val="8"/>
  </w:num>
  <w:num w:numId="29">
    <w:abstractNumId w:val="10"/>
  </w:num>
  <w:num w:numId="30">
    <w:abstractNumId w:val="11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4"/>
    <w:rsid w:val="00000248"/>
    <w:rsid w:val="00002261"/>
    <w:rsid w:val="000030DF"/>
    <w:rsid w:val="000052CA"/>
    <w:rsid w:val="00012706"/>
    <w:rsid w:val="00014354"/>
    <w:rsid w:val="000167CA"/>
    <w:rsid w:val="0002103B"/>
    <w:rsid w:val="00041D97"/>
    <w:rsid w:val="000423B0"/>
    <w:rsid w:val="00050AD5"/>
    <w:rsid w:val="00057B01"/>
    <w:rsid w:val="000610C8"/>
    <w:rsid w:val="00064764"/>
    <w:rsid w:val="00066076"/>
    <w:rsid w:val="00067182"/>
    <w:rsid w:val="00070F75"/>
    <w:rsid w:val="00072D5F"/>
    <w:rsid w:val="000873E7"/>
    <w:rsid w:val="00087A7C"/>
    <w:rsid w:val="00090BAB"/>
    <w:rsid w:val="000A1A17"/>
    <w:rsid w:val="000A2889"/>
    <w:rsid w:val="000A6DAE"/>
    <w:rsid w:val="000B0A83"/>
    <w:rsid w:val="000B2352"/>
    <w:rsid w:val="000B2CBB"/>
    <w:rsid w:val="000B3F89"/>
    <w:rsid w:val="000B453F"/>
    <w:rsid w:val="000B5BDA"/>
    <w:rsid w:val="000B6C27"/>
    <w:rsid w:val="000B7364"/>
    <w:rsid w:val="000B7FD7"/>
    <w:rsid w:val="000C5001"/>
    <w:rsid w:val="000C6CE8"/>
    <w:rsid w:val="000D2864"/>
    <w:rsid w:val="000D4143"/>
    <w:rsid w:val="000E23C0"/>
    <w:rsid w:val="000E292E"/>
    <w:rsid w:val="000E56D1"/>
    <w:rsid w:val="000F64D8"/>
    <w:rsid w:val="00100D50"/>
    <w:rsid w:val="001011A2"/>
    <w:rsid w:val="00103FC7"/>
    <w:rsid w:val="00110987"/>
    <w:rsid w:val="00113397"/>
    <w:rsid w:val="0011658E"/>
    <w:rsid w:val="00133A14"/>
    <w:rsid w:val="00134441"/>
    <w:rsid w:val="00144F56"/>
    <w:rsid w:val="00146646"/>
    <w:rsid w:val="00152099"/>
    <w:rsid w:val="0015276C"/>
    <w:rsid w:val="00163BEC"/>
    <w:rsid w:val="00164790"/>
    <w:rsid w:val="00165F02"/>
    <w:rsid w:val="00172C23"/>
    <w:rsid w:val="00174934"/>
    <w:rsid w:val="00177C53"/>
    <w:rsid w:val="00177F6F"/>
    <w:rsid w:val="00185774"/>
    <w:rsid w:val="00186703"/>
    <w:rsid w:val="00192D35"/>
    <w:rsid w:val="001956A7"/>
    <w:rsid w:val="001B3EA3"/>
    <w:rsid w:val="001B3F89"/>
    <w:rsid w:val="001B4A58"/>
    <w:rsid w:val="001B597B"/>
    <w:rsid w:val="001B62F9"/>
    <w:rsid w:val="001B684E"/>
    <w:rsid w:val="001B7EC1"/>
    <w:rsid w:val="001C04ED"/>
    <w:rsid w:val="001C718E"/>
    <w:rsid w:val="001D0BEF"/>
    <w:rsid w:val="001D1DCA"/>
    <w:rsid w:val="001D4574"/>
    <w:rsid w:val="001D543E"/>
    <w:rsid w:val="001D5D05"/>
    <w:rsid w:val="001D6F94"/>
    <w:rsid w:val="001E3550"/>
    <w:rsid w:val="001E5F3B"/>
    <w:rsid w:val="001F08A7"/>
    <w:rsid w:val="001F50FD"/>
    <w:rsid w:val="001F5ADE"/>
    <w:rsid w:val="002046AE"/>
    <w:rsid w:val="00207B8F"/>
    <w:rsid w:val="0021080D"/>
    <w:rsid w:val="00213849"/>
    <w:rsid w:val="00213A09"/>
    <w:rsid w:val="00213D1A"/>
    <w:rsid w:val="0022112E"/>
    <w:rsid w:val="00231A7D"/>
    <w:rsid w:val="00240681"/>
    <w:rsid w:val="00241841"/>
    <w:rsid w:val="00242397"/>
    <w:rsid w:val="002427BA"/>
    <w:rsid w:val="002429F0"/>
    <w:rsid w:val="00255F8F"/>
    <w:rsid w:val="00264F57"/>
    <w:rsid w:val="00265041"/>
    <w:rsid w:val="00271E99"/>
    <w:rsid w:val="00274FE4"/>
    <w:rsid w:val="00294840"/>
    <w:rsid w:val="00294D5E"/>
    <w:rsid w:val="002961DE"/>
    <w:rsid w:val="002A165B"/>
    <w:rsid w:val="002A2463"/>
    <w:rsid w:val="002A6972"/>
    <w:rsid w:val="002A7943"/>
    <w:rsid w:val="002A7CA5"/>
    <w:rsid w:val="002B1238"/>
    <w:rsid w:val="002B43FA"/>
    <w:rsid w:val="002B6370"/>
    <w:rsid w:val="002C3C8D"/>
    <w:rsid w:val="002C3E86"/>
    <w:rsid w:val="002C5945"/>
    <w:rsid w:val="002C74A5"/>
    <w:rsid w:val="002D0892"/>
    <w:rsid w:val="002D2FA6"/>
    <w:rsid w:val="002D6F51"/>
    <w:rsid w:val="002E0AB4"/>
    <w:rsid w:val="002E712C"/>
    <w:rsid w:val="002F0FF7"/>
    <w:rsid w:val="00301AFF"/>
    <w:rsid w:val="00302627"/>
    <w:rsid w:val="00304B33"/>
    <w:rsid w:val="00310D14"/>
    <w:rsid w:val="00315DB0"/>
    <w:rsid w:val="00316E15"/>
    <w:rsid w:val="00316E3C"/>
    <w:rsid w:val="00333018"/>
    <w:rsid w:val="00334069"/>
    <w:rsid w:val="003441EF"/>
    <w:rsid w:val="00351683"/>
    <w:rsid w:val="0035241A"/>
    <w:rsid w:val="00353741"/>
    <w:rsid w:val="00353B9C"/>
    <w:rsid w:val="00353C8F"/>
    <w:rsid w:val="00354E82"/>
    <w:rsid w:val="00355FDF"/>
    <w:rsid w:val="003563AC"/>
    <w:rsid w:val="003618E6"/>
    <w:rsid w:val="00361D9F"/>
    <w:rsid w:val="00362BE7"/>
    <w:rsid w:val="003657E3"/>
    <w:rsid w:val="003676F3"/>
    <w:rsid w:val="0037047F"/>
    <w:rsid w:val="0037118E"/>
    <w:rsid w:val="00376D7B"/>
    <w:rsid w:val="003822E2"/>
    <w:rsid w:val="00383310"/>
    <w:rsid w:val="00385D14"/>
    <w:rsid w:val="003909E3"/>
    <w:rsid w:val="00392D09"/>
    <w:rsid w:val="003939A0"/>
    <w:rsid w:val="00393A40"/>
    <w:rsid w:val="003A694A"/>
    <w:rsid w:val="003B10D9"/>
    <w:rsid w:val="003B1ECD"/>
    <w:rsid w:val="003B3378"/>
    <w:rsid w:val="003C213D"/>
    <w:rsid w:val="003C31E3"/>
    <w:rsid w:val="003C37BE"/>
    <w:rsid w:val="003C3AD7"/>
    <w:rsid w:val="003E0D44"/>
    <w:rsid w:val="003E18AF"/>
    <w:rsid w:val="003F27DA"/>
    <w:rsid w:val="003F479B"/>
    <w:rsid w:val="003F7AC0"/>
    <w:rsid w:val="0040010F"/>
    <w:rsid w:val="00400C68"/>
    <w:rsid w:val="004033BB"/>
    <w:rsid w:val="00415366"/>
    <w:rsid w:val="0043281F"/>
    <w:rsid w:val="00434AD6"/>
    <w:rsid w:val="00447D06"/>
    <w:rsid w:val="004501F8"/>
    <w:rsid w:val="00452941"/>
    <w:rsid w:val="00452AEF"/>
    <w:rsid w:val="004600DF"/>
    <w:rsid w:val="004673E8"/>
    <w:rsid w:val="0046751E"/>
    <w:rsid w:val="004708C5"/>
    <w:rsid w:val="00470E50"/>
    <w:rsid w:val="004720F6"/>
    <w:rsid w:val="00473DCF"/>
    <w:rsid w:val="0047791A"/>
    <w:rsid w:val="00477EC9"/>
    <w:rsid w:val="00480A34"/>
    <w:rsid w:val="00480E0B"/>
    <w:rsid w:val="0048380E"/>
    <w:rsid w:val="00486D11"/>
    <w:rsid w:val="00490175"/>
    <w:rsid w:val="00493B53"/>
    <w:rsid w:val="0049780B"/>
    <w:rsid w:val="004A2E38"/>
    <w:rsid w:val="004B5613"/>
    <w:rsid w:val="004C5FDB"/>
    <w:rsid w:val="004C65E1"/>
    <w:rsid w:val="004D1A56"/>
    <w:rsid w:val="004D343C"/>
    <w:rsid w:val="004D4756"/>
    <w:rsid w:val="004E46BD"/>
    <w:rsid w:val="004F1B1C"/>
    <w:rsid w:val="004F5E56"/>
    <w:rsid w:val="00500A67"/>
    <w:rsid w:val="005011AA"/>
    <w:rsid w:val="00502004"/>
    <w:rsid w:val="005038CE"/>
    <w:rsid w:val="00503FB6"/>
    <w:rsid w:val="00506597"/>
    <w:rsid w:val="00506DA2"/>
    <w:rsid w:val="0051132C"/>
    <w:rsid w:val="0051251C"/>
    <w:rsid w:val="00513BC0"/>
    <w:rsid w:val="005244B5"/>
    <w:rsid w:val="00524B77"/>
    <w:rsid w:val="005314FA"/>
    <w:rsid w:val="0053193F"/>
    <w:rsid w:val="005343CB"/>
    <w:rsid w:val="00535B0B"/>
    <w:rsid w:val="005403BC"/>
    <w:rsid w:val="00540FA6"/>
    <w:rsid w:val="0054708D"/>
    <w:rsid w:val="005477ED"/>
    <w:rsid w:val="005478A3"/>
    <w:rsid w:val="00547F07"/>
    <w:rsid w:val="005511FB"/>
    <w:rsid w:val="00553B58"/>
    <w:rsid w:val="005554EB"/>
    <w:rsid w:val="00556DD2"/>
    <w:rsid w:val="00556F4D"/>
    <w:rsid w:val="0055746A"/>
    <w:rsid w:val="0055782D"/>
    <w:rsid w:val="00561C70"/>
    <w:rsid w:val="005726AB"/>
    <w:rsid w:val="005762F7"/>
    <w:rsid w:val="005802B4"/>
    <w:rsid w:val="00582A57"/>
    <w:rsid w:val="00583977"/>
    <w:rsid w:val="005851AC"/>
    <w:rsid w:val="0059752C"/>
    <w:rsid w:val="005A1E14"/>
    <w:rsid w:val="005B5ED7"/>
    <w:rsid w:val="005C0585"/>
    <w:rsid w:val="005C0BFE"/>
    <w:rsid w:val="005C0F14"/>
    <w:rsid w:val="005C1CEB"/>
    <w:rsid w:val="005C35F5"/>
    <w:rsid w:val="005D69B9"/>
    <w:rsid w:val="005E02CA"/>
    <w:rsid w:val="005E28BA"/>
    <w:rsid w:val="005E5BC5"/>
    <w:rsid w:val="005F3DFD"/>
    <w:rsid w:val="005F6EA9"/>
    <w:rsid w:val="006019CC"/>
    <w:rsid w:val="00602CCB"/>
    <w:rsid w:val="00614DD2"/>
    <w:rsid w:val="00615DA2"/>
    <w:rsid w:val="00616DF7"/>
    <w:rsid w:val="00617022"/>
    <w:rsid w:val="006177C0"/>
    <w:rsid w:val="006234DF"/>
    <w:rsid w:val="00632ECF"/>
    <w:rsid w:val="00643195"/>
    <w:rsid w:val="006445AD"/>
    <w:rsid w:val="00646F54"/>
    <w:rsid w:val="00647BF2"/>
    <w:rsid w:val="00654AEA"/>
    <w:rsid w:val="006569C6"/>
    <w:rsid w:val="00665D6A"/>
    <w:rsid w:val="00666C0B"/>
    <w:rsid w:val="006674B3"/>
    <w:rsid w:val="00671A8F"/>
    <w:rsid w:val="00672B1B"/>
    <w:rsid w:val="00673E1B"/>
    <w:rsid w:val="00677915"/>
    <w:rsid w:val="00681ECA"/>
    <w:rsid w:val="00682166"/>
    <w:rsid w:val="00690A41"/>
    <w:rsid w:val="006933F6"/>
    <w:rsid w:val="006944AD"/>
    <w:rsid w:val="0069562D"/>
    <w:rsid w:val="0069658E"/>
    <w:rsid w:val="006A0F1E"/>
    <w:rsid w:val="006A1A14"/>
    <w:rsid w:val="006A6282"/>
    <w:rsid w:val="006B4D27"/>
    <w:rsid w:val="006D27DB"/>
    <w:rsid w:val="006D36EC"/>
    <w:rsid w:val="006D3736"/>
    <w:rsid w:val="006D4338"/>
    <w:rsid w:val="006D7084"/>
    <w:rsid w:val="006F15B1"/>
    <w:rsid w:val="006F24CF"/>
    <w:rsid w:val="006F5EA5"/>
    <w:rsid w:val="006F6067"/>
    <w:rsid w:val="006F6801"/>
    <w:rsid w:val="00703277"/>
    <w:rsid w:val="0070665A"/>
    <w:rsid w:val="00707F38"/>
    <w:rsid w:val="00714C6A"/>
    <w:rsid w:val="00720B2C"/>
    <w:rsid w:val="00723C38"/>
    <w:rsid w:val="00726D8E"/>
    <w:rsid w:val="00731122"/>
    <w:rsid w:val="0074022E"/>
    <w:rsid w:val="0074529E"/>
    <w:rsid w:val="00746869"/>
    <w:rsid w:val="007519F5"/>
    <w:rsid w:val="00753E49"/>
    <w:rsid w:val="00756E06"/>
    <w:rsid w:val="0075730D"/>
    <w:rsid w:val="0076522A"/>
    <w:rsid w:val="00767078"/>
    <w:rsid w:val="00771DA0"/>
    <w:rsid w:val="00774225"/>
    <w:rsid w:val="00787354"/>
    <w:rsid w:val="0079063B"/>
    <w:rsid w:val="00790DCA"/>
    <w:rsid w:val="00795440"/>
    <w:rsid w:val="00796E3B"/>
    <w:rsid w:val="007A51C9"/>
    <w:rsid w:val="007B08F9"/>
    <w:rsid w:val="007B1C3B"/>
    <w:rsid w:val="007B1FF6"/>
    <w:rsid w:val="007B5D5A"/>
    <w:rsid w:val="007C1D3F"/>
    <w:rsid w:val="007D02C3"/>
    <w:rsid w:val="007D1A46"/>
    <w:rsid w:val="007D3097"/>
    <w:rsid w:val="007D5F0D"/>
    <w:rsid w:val="007E2FE1"/>
    <w:rsid w:val="007E57AB"/>
    <w:rsid w:val="007E613D"/>
    <w:rsid w:val="007F2705"/>
    <w:rsid w:val="007F5AA3"/>
    <w:rsid w:val="00807128"/>
    <w:rsid w:val="0081008F"/>
    <w:rsid w:val="00823542"/>
    <w:rsid w:val="0083062B"/>
    <w:rsid w:val="008318A0"/>
    <w:rsid w:val="008339F7"/>
    <w:rsid w:val="00841E9A"/>
    <w:rsid w:val="00843564"/>
    <w:rsid w:val="008468BD"/>
    <w:rsid w:val="00846A95"/>
    <w:rsid w:val="00850F73"/>
    <w:rsid w:val="00852297"/>
    <w:rsid w:val="008535C7"/>
    <w:rsid w:val="00853CB3"/>
    <w:rsid w:val="008568B1"/>
    <w:rsid w:val="00856ABA"/>
    <w:rsid w:val="0085707D"/>
    <w:rsid w:val="00860A26"/>
    <w:rsid w:val="0086285D"/>
    <w:rsid w:val="008652BB"/>
    <w:rsid w:val="00865F31"/>
    <w:rsid w:val="00866B32"/>
    <w:rsid w:val="00872B7B"/>
    <w:rsid w:val="00873AC0"/>
    <w:rsid w:val="00874304"/>
    <w:rsid w:val="00875B8A"/>
    <w:rsid w:val="00876A4E"/>
    <w:rsid w:val="00876BB8"/>
    <w:rsid w:val="00883BDA"/>
    <w:rsid w:val="00895755"/>
    <w:rsid w:val="0089608C"/>
    <w:rsid w:val="008A2C4F"/>
    <w:rsid w:val="008A3CFF"/>
    <w:rsid w:val="008B16A5"/>
    <w:rsid w:val="008B533A"/>
    <w:rsid w:val="008B5F00"/>
    <w:rsid w:val="008B7272"/>
    <w:rsid w:val="008C44EE"/>
    <w:rsid w:val="008D0116"/>
    <w:rsid w:val="008D3423"/>
    <w:rsid w:val="008D677A"/>
    <w:rsid w:val="008D6CF1"/>
    <w:rsid w:val="008E144A"/>
    <w:rsid w:val="008E2D55"/>
    <w:rsid w:val="008E5A1A"/>
    <w:rsid w:val="008F2C54"/>
    <w:rsid w:val="008F4D02"/>
    <w:rsid w:val="008F6A20"/>
    <w:rsid w:val="0090017C"/>
    <w:rsid w:val="009009A8"/>
    <w:rsid w:val="009022CB"/>
    <w:rsid w:val="009064B4"/>
    <w:rsid w:val="009178A4"/>
    <w:rsid w:val="00921353"/>
    <w:rsid w:val="00921A3F"/>
    <w:rsid w:val="00922700"/>
    <w:rsid w:val="00925B06"/>
    <w:rsid w:val="00927C04"/>
    <w:rsid w:val="00945065"/>
    <w:rsid w:val="00947155"/>
    <w:rsid w:val="00951E0E"/>
    <w:rsid w:val="00953205"/>
    <w:rsid w:val="00953A9C"/>
    <w:rsid w:val="00953E59"/>
    <w:rsid w:val="0095403D"/>
    <w:rsid w:val="00956343"/>
    <w:rsid w:val="0096587D"/>
    <w:rsid w:val="00967D0B"/>
    <w:rsid w:val="0097029B"/>
    <w:rsid w:val="009731B2"/>
    <w:rsid w:val="00973BF6"/>
    <w:rsid w:val="00980D33"/>
    <w:rsid w:val="009907B5"/>
    <w:rsid w:val="00991A81"/>
    <w:rsid w:val="009A12F2"/>
    <w:rsid w:val="009A6E52"/>
    <w:rsid w:val="009A6E8A"/>
    <w:rsid w:val="009B035D"/>
    <w:rsid w:val="009B1B0A"/>
    <w:rsid w:val="009B5118"/>
    <w:rsid w:val="009B64D6"/>
    <w:rsid w:val="009D10BC"/>
    <w:rsid w:val="009D360B"/>
    <w:rsid w:val="009D41A2"/>
    <w:rsid w:val="009D78EE"/>
    <w:rsid w:val="009D7DEA"/>
    <w:rsid w:val="009E160C"/>
    <w:rsid w:val="009E34AE"/>
    <w:rsid w:val="009E3BDD"/>
    <w:rsid w:val="009E7468"/>
    <w:rsid w:val="009F3655"/>
    <w:rsid w:val="009F4BF9"/>
    <w:rsid w:val="00A02A1F"/>
    <w:rsid w:val="00A12698"/>
    <w:rsid w:val="00A14628"/>
    <w:rsid w:val="00A264EF"/>
    <w:rsid w:val="00A310E1"/>
    <w:rsid w:val="00A3137D"/>
    <w:rsid w:val="00A3722B"/>
    <w:rsid w:val="00A442B7"/>
    <w:rsid w:val="00A468A0"/>
    <w:rsid w:val="00A535A1"/>
    <w:rsid w:val="00A54291"/>
    <w:rsid w:val="00A569E5"/>
    <w:rsid w:val="00A72115"/>
    <w:rsid w:val="00A75BE4"/>
    <w:rsid w:val="00A76024"/>
    <w:rsid w:val="00A77F27"/>
    <w:rsid w:val="00A81AB1"/>
    <w:rsid w:val="00A8267D"/>
    <w:rsid w:val="00A847B3"/>
    <w:rsid w:val="00A84A11"/>
    <w:rsid w:val="00A90C73"/>
    <w:rsid w:val="00AA3E5B"/>
    <w:rsid w:val="00AA5C05"/>
    <w:rsid w:val="00AA7C37"/>
    <w:rsid w:val="00AB2865"/>
    <w:rsid w:val="00AB45B9"/>
    <w:rsid w:val="00AC10DD"/>
    <w:rsid w:val="00AC2E8E"/>
    <w:rsid w:val="00AE3843"/>
    <w:rsid w:val="00AF16CF"/>
    <w:rsid w:val="00AF23FB"/>
    <w:rsid w:val="00B03702"/>
    <w:rsid w:val="00B05C8D"/>
    <w:rsid w:val="00B12459"/>
    <w:rsid w:val="00B12D91"/>
    <w:rsid w:val="00B17C23"/>
    <w:rsid w:val="00B22D6F"/>
    <w:rsid w:val="00B262E5"/>
    <w:rsid w:val="00B301CF"/>
    <w:rsid w:val="00B3734E"/>
    <w:rsid w:val="00B3750F"/>
    <w:rsid w:val="00B402B0"/>
    <w:rsid w:val="00B40893"/>
    <w:rsid w:val="00B52136"/>
    <w:rsid w:val="00B531E9"/>
    <w:rsid w:val="00B546F5"/>
    <w:rsid w:val="00B54924"/>
    <w:rsid w:val="00B6268A"/>
    <w:rsid w:val="00B71878"/>
    <w:rsid w:val="00B71D05"/>
    <w:rsid w:val="00B80535"/>
    <w:rsid w:val="00B8324C"/>
    <w:rsid w:val="00B83C48"/>
    <w:rsid w:val="00B84281"/>
    <w:rsid w:val="00B8481B"/>
    <w:rsid w:val="00B85CD4"/>
    <w:rsid w:val="00B865F4"/>
    <w:rsid w:val="00B920F8"/>
    <w:rsid w:val="00B929B3"/>
    <w:rsid w:val="00BA21B3"/>
    <w:rsid w:val="00BB10A9"/>
    <w:rsid w:val="00BC0945"/>
    <w:rsid w:val="00BC0963"/>
    <w:rsid w:val="00BC4E77"/>
    <w:rsid w:val="00BD23FC"/>
    <w:rsid w:val="00BD3C67"/>
    <w:rsid w:val="00BD7962"/>
    <w:rsid w:val="00BE0B9F"/>
    <w:rsid w:val="00BE0E79"/>
    <w:rsid w:val="00BE3A47"/>
    <w:rsid w:val="00BE5130"/>
    <w:rsid w:val="00BF0DE0"/>
    <w:rsid w:val="00BF16AA"/>
    <w:rsid w:val="00C037D8"/>
    <w:rsid w:val="00C0442D"/>
    <w:rsid w:val="00C12018"/>
    <w:rsid w:val="00C14C7A"/>
    <w:rsid w:val="00C20760"/>
    <w:rsid w:val="00C20DCB"/>
    <w:rsid w:val="00C32543"/>
    <w:rsid w:val="00C43994"/>
    <w:rsid w:val="00C45068"/>
    <w:rsid w:val="00C45E61"/>
    <w:rsid w:val="00C55FB0"/>
    <w:rsid w:val="00C57367"/>
    <w:rsid w:val="00C614BC"/>
    <w:rsid w:val="00C61D28"/>
    <w:rsid w:val="00C67A6F"/>
    <w:rsid w:val="00C73953"/>
    <w:rsid w:val="00C73960"/>
    <w:rsid w:val="00C90941"/>
    <w:rsid w:val="00C91EA2"/>
    <w:rsid w:val="00C92643"/>
    <w:rsid w:val="00C92CCD"/>
    <w:rsid w:val="00C931E0"/>
    <w:rsid w:val="00C93A1D"/>
    <w:rsid w:val="00CA33DB"/>
    <w:rsid w:val="00CA3D10"/>
    <w:rsid w:val="00CB5E34"/>
    <w:rsid w:val="00CC18E4"/>
    <w:rsid w:val="00CC2B9A"/>
    <w:rsid w:val="00CC3458"/>
    <w:rsid w:val="00CC3890"/>
    <w:rsid w:val="00CC57BD"/>
    <w:rsid w:val="00CC5E33"/>
    <w:rsid w:val="00CD0C69"/>
    <w:rsid w:val="00CD69AA"/>
    <w:rsid w:val="00CD6CD7"/>
    <w:rsid w:val="00CD7B2A"/>
    <w:rsid w:val="00CE5F72"/>
    <w:rsid w:val="00CF2B58"/>
    <w:rsid w:val="00CF2CEE"/>
    <w:rsid w:val="00CF4314"/>
    <w:rsid w:val="00CF7861"/>
    <w:rsid w:val="00D114B8"/>
    <w:rsid w:val="00D141FA"/>
    <w:rsid w:val="00D15B9C"/>
    <w:rsid w:val="00D22881"/>
    <w:rsid w:val="00D307DB"/>
    <w:rsid w:val="00D30D19"/>
    <w:rsid w:val="00D44DB2"/>
    <w:rsid w:val="00D45D54"/>
    <w:rsid w:val="00D5026D"/>
    <w:rsid w:val="00D52CEF"/>
    <w:rsid w:val="00D55B86"/>
    <w:rsid w:val="00D64F98"/>
    <w:rsid w:val="00D67CD9"/>
    <w:rsid w:val="00D71AB9"/>
    <w:rsid w:val="00D74A98"/>
    <w:rsid w:val="00D75067"/>
    <w:rsid w:val="00D76651"/>
    <w:rsid w:val="00D8192C"/>
    <w:rsid w:val="00D94585"/>
    <w:rsid w:val="00DA13C8"/>
    <w:rsid w:val="00DA5576"/>
    <w:rsid w:val="00DA5793"/>
    <w:rsid w:val="00DA65BF"/>
    <w:rsid w:val="00DA7665"/>
    <w:rsid w:val="00DB0FE8"/>
    <w:rsid w:val="00DB155A"/>
    <w:rsid w:val="00DC7D07"/>
    <w:rsid w:val="00DC7F31"/>
    <w:rsid w:val="00DD1842"/>
    <w:rsid w:val="00DD320A"/>
    <w:rsid w:val="00DD3BE9"/>
    <w:rsid w:val="00DF63F6"/>
    <w:rsid w:val="00E0082D"/>
    <w:rsid w:val="00E0268D"/>
    <w:rsid w:val="00E03F67"/>
    <w:rsid w:val="00E045FC"/>
    <w:rsid w:val="00E059AE"/>
    <w:rsid w:val="00E07CA4"/>
    <w:rsid w:val="00E22705"/>
    <w:rsid w:val="00E26057"/>
    <w:rsid w:val="00E30568"/>
    <w:rsid w:val="00E30C1E"/>
    <w:rsid w:val="00E476EE"/>
    <w:rsid w:val="00E47A96"/>
    <w:rsid w:val="00E55AA8"/>
    <w:rsid w:val="00E57096"/>
    <w:rsid w:val="00E63D62"/>
    <w:rsid w:val="00E66E0D"/>
    <w:rsid w:val="00E6786E"/>
    <w:rsid w:val="00E71CFE"/>
    <w:rsid w:val="00E75085"/>
    <w:rsid w:val="00E76B81"/>
    <w:rsid w:val="00E770D5"/>
    <w:rsid w:val="00E80C3E"/>
    <w:rsid w:val="00E82D1F"/>
    <w:rsid w:val="00E836F6"/>
    <w:rsid w:val="00E914DC"/>
    <w:rsid w:val="00E95472"/>
    <w:rsid w:val="00EA1414"/>
    <w:rsid w:val="00EA4A41"/>
    <w:rsid w:val="00EB04B1"/>
    <w:rsid w:val="00EB6045"/>
    <w:rsid w:val="00EB7872"/>
    <w:rsid w:val="00EB7A6C"/>
    <w:rsid w:val="00ED0405"/>
    <w:rsid w:val="00ED5B56"/>
    <w:rsid w:val="00ED65E6"/>
    <w:rsid w:val="00ED6A8B"/>
    <w:rsid w:val="00EE6D51"/>
    <w:rsid w:val="00EE6FA3"/>
    <w:rsid w:val="00EE7585"/>
    <w:rsid w:val="00EF37F5"/>
    <w:rsid w:val="00F019F6"/>
    <w:rsid w:val="00F03DC8"/>
    <w:rsid w:val="00F0669A"/>
    <w:rsid w:val="00F079BE"/>
    <w:rsid w:val="00F126B2"/>
    <w:rsid w:val="00F206CC"/>
    <w:rsid w:val="00F2174C"/>
    <w:rsid w:val="00F252C9"/>
    <w:rsid w:val="00F301A0"/>
    <w:rsid w:val="00F31291"/>
    <w:rsid w:val="00F33743"/>
    <w:rsid w:val="00F368EF"/>
    <w:rsid w:val="00F40A85"/>
    <w:rsid w:val="00F416EE"/>
    <w:rsid w:val="00F4496D"/>
    <w:rsid w:val="00F57883"/>
    <w:rsid w:val="00F624A8"/>
    <w:rsid w:val="00F71BAE"/>
    <w:rsid w:val="00F71D64"/>
    <w:rsid w:val="00F8394D"/>
    <w:rsid w:val="00F844B5"/>
    <w:rsid w:val="00F8560E"/>
    <w:rsid w:val="00FA0710"/>
    <w:rsid w:val="00FA3336"/>
    <w:rsid w:val="00FA4591"/>
    <w:rsid w:val="00FA5F76"/>
    <w:rsid w:val="00FB3720"/>
    <w:rsid w:val="00FB725A"/>
    <w:rsid w:val="00FC1C5C"/>
    <w:rsid w:val="00FC21FD"/>
    <w:rsid w:val="00FC3E05"/>
    <w:rsid w:val="00FC4898"/>
    <w:rsid w:val="00FC4EC5"/>
    <w:rsid w:val="00FC551D"/>
    <w:rsid w:val="00FC6AFF"/>
    <w:rsid w:val="00FC6E41"/>
    <w:rsid w:val="00FC7121"/>
    <w:rsid w:val="00FD00DC"/>
    <w:rsid w:val="00FD4C99"/>
    <w:rsid w:val="00FD70C1"/>
    <w:rsid w:val="00FE0278"/>
    <w:rsid w:val="00FE06E3"/>
    <w:rsid w:val="00FE151B"/>
    <w:rsid w:val="00FE1DE3"/>
    <w:rsid w:val="00FE2682"/>
    <w:rsid w:val="00FF2131"/>
    <w:rsid w:val="00FF2775"/>
    <w:rsid w:val="00FF5DA8"/>
    <w:rsid w:val="00FF625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/>
    <w:lsdException w:name="heading 2" w:uiPriority="10" w:qFormat="1"/>
    <w:lsdException w:name="heading 3" w:uiPriority="10"/>
    <w:lsdException w:name="heading 4" w:uiPriority="10"/>
    <w:lsdException w:name="heading 5" w:uiPriority="1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D5B56"/>
    <w:pPr>
      <w:spacing w:line="264" w:lineRule="auto"/>
    </w:pPr>
    <w:rPr>
      <w:sz w:val="20"/>
    </w:rPr>
  </w:style>
  <w:style w:type="paragraph" w:styleId="Heading1">
    <w:name w:val="heading 1"/>
    <w:next w:val="Normal"/>
    <w:link w:val="Heading1Char"/>
    <w:uiPriority w:val="10"/>
    <w:semiHidden/>
    <w:rsid w:val="00264F57"/>
    <w:pPr>
      <w:keepNext/>
      <w:keepLines/>
      <w:spacing w:after="0" w:line="480" w:lineRule="exact"/>
      <w:outlineLvl w:val="0"/>
    </w:pPr>
    <w:rPr>
      <w:rFonts w:ascii="Calibri" w:eastAsiaTheme="majorEastAsia" w:hAnsi="Calibri" w:cstheme="majorBidi"/>
      <w:bCs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semiHidden/>
    <w:qFormat/>
    <w:rsid w:val="006D27D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semiHidden/>
    <w:rsid w:val="006D27D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semiHidden/>
    <w:rsid w:val="006D27D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semiHidden/>
    <w:rsid w:val="006D27DB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D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B1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ED5B56"/>
    <w:rPr>
      <w:rFonts w:ascii="Calibri" w:eastAsiaTheme="majorEastAsia" w:hAnsi="Calibri" w:cstheme="majorBidi"/>
      <w:bCs/>
      <w:color w:val="00539B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ED5B56"/>
    <w:rPr>
      <w:rFonts w:asciiTheme="majorHAnsi" w:eastAsiaTheme="majorEastAsia" w:hAnsiTheme="majorHAnsi" w:cstheme="majorBidi"/>
      <w:bCs/>
      <w:color w:val="00539B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ED5B56"/>
    <w:rPr>
      <w:rFonts w:asciiTheme="majorHAnsi" w:eastAsiaTheme="majorEastAsia" w:hAnsiTheme="majorHAnsi" w:cstheme="majorBidi"/>
      <w:b/>
      <w:bCs/>
      <w:color w:val="0081C6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ED5B5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ED5B56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B56"/>
    <w:rPr>
      <w:rFonts w:asciiTheme="majorHAnsi" w:eastAsiaTheme="majorEastAsia" w:hAnsiTheme="majorHAnsi" w:cstheme="majorBidi"/>
      <w:i/>
      <w:iCs/>
      <w:color w:val="585D0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4E"/>
    <w:rPr>
      <w:rFonts w:asciiTheme="majorHAnsi" w:eastAsiaTheme="majorEastAsia" w:hAnsiTheme="majorHAnsi" w:cstheme="majorBidi"/>
      <w:color w:val="B2BB1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FTHeading5">
    <w:name w:val="LFT Heading 5"/>
    <w:basedOn w:val="Heading5"/>
    <w:next w:val="LFTBody"/>
    <w:qFormat/>
    <w:rsid w:val="000B2352"/>
    <w:pPr>
      <w:keepNext/>
      <w:spacing w:line="216" w:lineRule="auto"/>
    </w:pPr>
    <w:rPr>
      <w:b/>
      <w:sz w:val="24"/>
    </w:rPr>
  </w:style>
  <w:style w:type="paragraph" w:customStyle="1" w:styleId="LFTBody">
    <w:name w:val="LFT Body"/>
    <w:basedOn w:val="Normal"/>
    <w:uiPriority w:val="1"/>
    <w:qFormat/>
    <w:rsid w:val="00665D6A"/>
    <w:pPr>
      <w:spacing w:after="240" w:line="280" w:lineRule="exact"/>
    </w:pPr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A4E"/>
    <w:pPr>
      <w:outlineLvl w:val="9"/>
    </w:pPr>
  </w:style>
  <w:style w:type="paragraph" w:customStyle="1" w:styleId="LFTSidebarTitle">
    <w:name w:val="LFT Sidebar Title"/>
    <w:basedOn w:val="Normal"/>
    <w:qFormat/>
    <w:rsid w:val="002D0892"/>
    <w:pPr>
      <w:suppressAutoHyphens/>
      <w:spacing w:after="100" w:line="216" w:lineRule="auto"/>
    </w:pPr>
    <w:rPr>
      <w:rFonts w:asciiTheme="majorHAnsi" w:eastAsia="Calibri" w:hAnsiTheme="majorHAnsi" w:cs="Times New Roman"/>
      <w:b/>
      <w:bCs/>
      <w:color w:val="00539B"/>
      <w:kern w:val="19"/>
    </w:rPr>
  </w:style>
  <w:style w:type="paragraph" w:customStyle="1" w:styleId="LFTSidebarText">
    <w:name w:val="LFT Sidebar Text"/>
    <w:basedOn w:val="Normal"/>
    <w:qFormat/>
    <w:rsid w:val="00B22D6F"/>
    <w:pPr>
      <w:spacing w:after="100" w:line="216" w:lineRule="auto"/>
    </w:pPr>
    <w:rPr>
      <w:rFonts w:asciiTheme="majorHAnsi" w:eastAsia="Calibri" w:hAnsiTheme="majorHAnsi" w:cs="Times New Roman"/>
      <w:bCs/>
      <w:color w:val="000000" w:themeColor="text1"/>
    </w:rPr>
  </w:style>
  <w:style w:type="paragraph" w:customStyle="1" w:styleId="LFTBullet1">
    <w:name w:val="LFT Bullet 1"/>
    <w:basedOn w:val="LFTBody"/>
    <w:uiPriority w:val="1"/>
    <w:rsid w:val="00B52136"/>
    <w:pPr>
      <w:numPr>
        <w:numId w:val="2"/>
      </w:numPr>
    </w:pPr>
  </w:style>
  <w:style w:type="paragraph" w:customStyle="1" w:styleId="LFTBullet2">
    <w:name w:val="LFT Bullet 2"/>
    <w:basedOn w:val="LFTBullet1"/>
    <w:uiPriority w:val="1"/>
    <w:rsid w:val="00665D6A"/>
    <w:pPr>
      <w:numPr>
        <w:numId w:val="3"/>
      </w:numPr>
    </w:pPr>
  </w:style>
  <w:style w:type="paragraph" w:customStyle="1" w:styleId="LFTRunningHeaderLeft">
    <w:name w:val="LFT Running Header Left"/>
    <w:basedOn w:val="LFTRunningheaderRight"/>
    <w:qFormat/>
    <w:rsid w:val="00B22D6F"/>
    <w:pPr>
      <w:spacing w:line="216" w:lineRule="auto"/>
      <w:jc w:val="left"/>
    </w:pPr>
  </w:style>
  <w:style w:type="paragraph" w:customStyle="1" w:styleId="LFTRunningheaderRight">
    <w:name w:val="LFT Running header Right"/>
    <w:basedOn w:val="Normal"/>
    <w:uiPriority w:val="1"/>
    <w:qFormat/>
    <w:rsid w:val="00B22D6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0081C6" w:themeColor="background2"/>
      <w:sz w:val="18"/>
      <w:lang w:bidi="ar-SA"/>
    </w:rPr>
  </w:style>
  <w:style w:type="paragraph" w:customStyle="1" w:styleId="LFTHeading4">
    <w:name w:val="LFT Heading 4"/>
    <w:basedOn w:val="Heading4"/>
    <w:next w:val="LFTBody"/>
    <w:qFormat/>
    <w:rsid w:val="000B2352"/>
    <w:pPr>
      <w:keepLines w:val="0"/>
      <w:tabs>
        <w:tab w:val="left" w:pos="810"/>
      </w:tabs>
      <w:spacing w:line="216" w:lineRule="auto"/>
    </w:pPr>
  </w:style>
  <w:style w:type="paragraph" w:customStyle="1" w:styleId="LFTSmallpullquote">
    <w:name w:val="LFT Small pull quote"/>
    <w:basedOn w:val="Normal"/>
    <w:qFormat/>
    <w:rsid w:val="006D27DB"/>
    <w:pPr>
      <w:pBdr>
        <w:top w:val="single" w:sz="8" w:space="1" w:color="0081C6"/>
        <w:bottom w:val="single" w:sz="8" w:space="1" w:color="0081C6"/>
      </w:pBdr>
      <w:spacing w:after="0" w:line="300" w:lineRule="exact"/>
    </w:pPr>
    <w:rPr>
      <w:rFonts w:asciiTheme="majorHAnsi" w:eastAsia="Calibri" w:hAnsiTheme="majorHAnsi" w:cs="Times New Roman"/>
      <w:color w:val="00539B" w:themeColor="text2"/>
    </w:rPr>
  </w:style>
  <w:style w:type="paragraph" w:customStyle="1" w:styleId="LFTLargepullquote">
    <w:name w:val="LFT Large pull quote"/>
    <w:basedOn w:val="LFTSmallpullquote"/>
    <w:uiPriority w:val="1"/>
    <w:rsid w:val="00103FC7"/>
    <w:pPr>
      <w:framePr w:wrap="notBeside" w:vAnchor="text" w:hAnchor="text" w:y="1"/>
      <w:pBdr>
        <w:top w:val="none" w:sz="0" w:space="0" w:color="auto"/>
        <w:bottom w:val="none" w:sz="0" w:space="0" w:color="auto"/>
      </w:pBdr>
      <w:spacing w:line="288" w:lineRule="auto"/>
    </w:pPr>
    <w:rPr>
      <w:rFonts w:ascii="Pristina" w:hAnsi="Pristina"/>
      <w:sz w:val="36"/>
    </w:rPr>
  </w:style>
  <w:style w:type="paragraph" w:customStyle="1" w:styleId="LFTHeading3">
    <w:name w:val="LFT Heading 3"/>
    <w:basedOn w:val="Heading3"/>
    <w:next w:val="LFTBody"/>
    <w:qFormat/>
    <w:rsid w:val="00B54924"/>
    <w:pPr>
      <w:keepLines w:val="0"/>
      <w:spacing w:after="60" w:line="216" w:lineRule="auto"/>
    </w:pPr>
  </w:style>
  <w:style w:type="paragraph" w:customStyle="1" w:styleId="LFTSidebarbullet">
    <w:name w:val="LFT Sidebar bullet"/>
    <w:qFormat/>
    <w:rsid w:val="002D0892"/>
    <w:pPr>
      <w:framePr w:wrap="around" w:vAnchor="text" w:hAnchor="text" w:y="1"/>
      <w:spacing w:after="100" w:line="216" w:lineRule="auto"/>
      <w:ind w:left="720" w:hanging="360"/>
    </w:pPr>
    <w:rPr>
      <w:rFonts w:asciiTheme="majorHAnsi" w:eastAsia="Calibri" w:hAnsiTheme="majorHAnsi" w:cs="Times New Roman"/>
      <w:bCs/>
      <w:color w:val="000000" w:themeColor="text1"/>
      <w:sz w:val="20"/>
    </w:rPr>
  </w:style>
  <w:style w:type="paragraph" w:customStyle="1" w:styleId="LFTHeading2">
    <w:name w:val="LFT Heading 2"/>
    <w:basedOn w:val="Heading2"/>
    <w:next w:val="LFTBody"/>
    <w:rsid w:val="003822E2"/>
    <w:pPr>
      <w:keepLines w:val="0"/>
      <w:spacing w:before="60" w:line="216" w:lineRule="auto"/>
    </w:pPr>
    <w:rPr>
      <w:rFonts w:ascii="Calibri" w:hAnsi="Calibri"/>
      <w:sz w:val="36"/>
    </w:rPr>
  </w:style>
  <w:style w:type="paragraph" w:customStyle="1" w:styleId="LFTTOC4">
    <w:name w:val="LFT TOC 4"/>
    <w:basedOn w:val="Normal"/>
    <w:qFormat/>
    <w:rsid w:val="00953E59"/>
    <w:pPr>
      <w:tabs>
        <w:tab w:val="right" w:leader="dot" w:pos="8280"/>
      </w:tabs>
      <w:spacing w:after="0" w:line="280" w:lineRule="exact"/>
      <w:ind w:left="17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FTTablecolumntext">
    <w:name w:val="LFT Table column text"/>
    <w:basedOn w:val="Normal"/>
    <w:qFormat/>
    <w:rsid w:val="003822E2"/>
    <w:pPr>
      <w:spacing w:before="40" w:after="40" w:line="240" w:lineRule="auto"/>
    </w:pPr>
    <w:rPr>
      <w:rFonts w:asciiTheme="majorHAnsi" w:hAnsiTheme="majorHAnsi"/>
      <w:bCs/>
    </w:rPr>
  </w:style>
  <w:style w:type="paragraph" w:customStyle="1" w:styleId="LFTFigureTitle">
    <w:name w:val="LFT Figure Title"/>
    <w:basedOn w:val="Normal"/>
    <w:qFormat/>
    <w:rsid w:val="00665D6A"/>
    <w:pPr>
      <w:spacing w:after="0" w:line="240" w:lineRule="auto"/>
      <w:jc w:val="center"/>
    </w:pPr>
    <w:rPr>
      <w:rFonts w:asciiTheme="majorHAnsi" w:hAnsiTheme="majorHAnsi"/>
      <w:b/>
      <w:bCs/>
      <w:sz w:val="22"/>
    </w:rPr>
  </w:style>
  <w:style w:type="paragraph" w:customStyle="1" w:styleId="LFTTableNotes">
    <w:name w:val="LFT Table Notes"/>
    <w:basedOn w:val="Normal"/>
    <w:qFormat/>
    <w:rsid w:val="00665D6A"/>
    <w:pPr>
      <w:tabs>
        <w:tab w:val="center" w:pos="4680"/>
        <w:tab w:val="right" w:pos="9360"/>
      </w:tabs>
      <w:spacing w:after="240" w:line="240" w:lineRule="auto"/>
    </w:pPr>
    <w:rPr>
      <w:rFonts w:asciiTheme="majorHAnsi" w:hAnsiTheme="majorHAnsi"/>
      <w:color w:val="000000" w:themeColor="text1"/>
      <w:sz w:val="18"/>
      <w:lang w:bidi="ar-SA"/>
    </w:rPr>
  </w:style>
  <w:style w:type="paragraph" w:customStyle="1" w:styleId="LFTtablebullet">
    <w:name w:val="LFT table bullet"/>
    <w:basedOn w:val="LFTTablecolumntext"/>
    <w:qFormat/>
    <w:rsid w:val="00B22D6F"/>
    <w:pPr>
      <w:ind w:left="288" w:hanging="144"/>
    </w:pPr>
  </w:style>
  <w:style w:type="paragraph" w:customStyle="1" w:styleId="LFTTablecolumnheader">
    <w:name w:val="LFT Table column header"/>
    <w:basedOn w:val="LFTTablecolumntext"/>
    <w:qFormat/>
    <w:rsid w:val="003822E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3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2B"/>
    <w:rPr>
      <w:sz w:val="20"/>
    </w:rPr>
  </w:style>
  <w:style w:type="paragraph" w:customStyle="1" w:styleId="LFTPageNumber">
    <w:name w:val="LFT Page Number"/>
    <w:basedOn w:val="Normal"/>
    <w:qFormat/>
    <w:rsid w:val="004708C5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lang w:bidi="ar-SA"/>
    </w:rPr>
  </w:style>
  <w:style w:type="paragraph" w:customStyle="1" w:styleId="LFTNumberedList0">
    <w:name w:val="LFT  Numbered List"/>
    <w:basedOn w:val="LFTBullet1"/>
    <w:qFormat/>
    <w:rsid w:val="005851AC"/>
    <w:pPr>
      <w:numPr>
        <w:numId w:val="4"/>
      </w:numPr>
      <w:ind w:left="576"/>
    </w:pPr>
  </w:style>
  <w:style w:type="paragraph" w:customStyle="1" w:styleId="LFTHeading1">
    <w:name w:val="LFT Heading 1"/>
    <w:basedOn w:val="Heading1"/>
    <w:next w:val="LFTBody"/>
    <w:qFormat/>
    <w:rsid w:val="00FD4C99"/>
    <w:pPr>
      <w:spacing w:after="440" w:line="264" w:lineRule="auto"/>
    </w:pPr>
  </w:style>
  <w:style w:type="paragraph" w:customStyle="1" w:styleId="LFTTOC3">
    <w:name w:val="LFT TOC 3"/>
    <w:basedOn w:val="Normal"/>
    <w:qFormat/>
    <w:rsid w:val="00953E59"/>
    <w:pPr>
      <w:tabs>
        <w:tab w:val="right" w:leader="dot" w:pos="8280"/>
      </w:tabs>
      <w:spacing w:after="0" w:line="280" w:lineRule="exact"/>
      <w:ind w:left="1368"/>
    </w:pPr>
    <w:rPr>
      <w:i/>
    </w:rPr>
  </w:style>
  <w:style w:type="paragraph" w:customStyle="1" w:styleId="LFTTOC2">
    <w:name w:val="LFT TOC 2"/>
    <w:basedOn w:val="Normal"/>
    <w:qFormat/>
    <w:rsid w:val="00953E59"/>
    <w:pPr>
      <w:tabs>
        <w:tab w:val="right" w:leader="dot" w:pos="8280"/>
      </w:tabs>
      <w:spacing w:after="0" w:line="280" w:lineRule="exact"/>
      <w:ind w:left="994"/>
    </w:pPr>
    <w:rPr>
      <w:b/>
    </w:rPr>
  </w:style>
  <w:style w:type="paragraph" w:customStyle="1" w:styleId="LFTTOC1">
    <w:name w:val="LFT TOC 1"/>
    <w:basedOn w:val="Normal"/>
    <w:qFormat/>
    <w:rsid w:val="004708C5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color w:val="0081C6" w:themeColor="background2"/>
      <w:sz w:val="24"/>
    </w:rPr>
  </w:style>
  <w:style w:type="paragraph" w:styleId="Footer">
    <w:name w:val="footer"/>
    <w:aliases w:val="LFT Footer"/>
    <w:basedOn w:val="Normal"/>
    <w:link w:val="FooterChar"/>
    <w:uiPriority w:val="99"/>
    <w:semiHidden/>
    <w:rsid w:val="00FD4C99"/>
    <w:pPr>
      <w:tabs>
        <w:tab w:val="center" w:pos="4680"/>
        <w:tab w:val="right" w:pos="9360"/>
      </w:tabs>
      <w:spacing w:after="0" w:line="216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aliases w:val="LFT Footer Char"/>
    <w:basedOn w:val="DefaultParagraphFont"/>
    <w:link w:val="Footer"/>
    <w:uiPriority w:val="99"/>
    <w:semiHidden/>
    <w:rsid w:val="00ED5B56"/>
    <w:rPr>
      <w:rFonts w:asciiTheme="majorHAnsi" w:hAnsiTheme="majorHAnsi"/>
      <w:sz w:val="18"/>
    </w:rPr>
  </w:style>
  <w:style w:type="paragraph" w:customStyle="1" w:styleId="LFTFootnote">
    <w:name w:val="LFT Footnote"/>
    <w:basedOn w:val="LFTBody"/>
    <w:rsid w:val="00665D6A"/>
    <w:pPr>
      <w:suppressAutoHyphens/>
      <w:spacing w:after="0" w:line="240" w:lineRule="auto"/>
    </w:pPr>
    <w:rPr>
      <w:rFonts w:eastAsia="Calibri" w:cs="Times New Roman"/>
      <w:kern w:val="19"/>
      <w:sz w:val="17"/>
      <w:szCs w:val="17"/>
      <w:lang w:bidi="ar-SA"/>
    </w:rPr>
  </w:style>
  <w:style w:type="character" w:styleId="PageNumber">
    <w:name w:val="page number"/>
    <w:basedOn w:val="DefaultParagraphFont"/>
    <w:semiHidden/>
    <w:rsid w:val="00F57883"/>
  </w:style>
  <w:style w:type="paragraph" w:customStyle="1" w:styleId="LFTDOCCODE">
    <w:name w:val="LFT DOC CODE"/>
    <w:basedOn w:val="Footer"/>
    <w:rsid w:val="00F57883"/>
    <w:pPr>
      <w:tabs>
        <w:tab w:val="clear" w:pos="4680"/>
        <w:tab w:val="clear" w:pos="9360"/>
        <w:tab w:val="center" w:pos="4320"/>
        <w:tab w:val="right" w:pos="8640"/>
      </w:tabs>
      <w:spacing w:line="120" w:lineRule="exact"/>
      <w:ind w:hanging="2880"/>
    </w:pPr>
    <w:rPr>
      <w:rFonts w:ascii="Calibri" w:eastAsia="Times New Roman" w:hAnsi="Calibri" w:cs="Times New Roman"/>
      <w:sz w:val="1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D23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2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3FC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9D7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LFTFooterText">
    <w:name w:val="LFT Footer Text"/>
    <w:basedOn w:val="Footer"/>
    <w:qFormat/>
    <w:rsid w:val="00ED5B56"/>
    <w:pPr>
      <w:tabs>
        <w:tab w:val="clear" w:pos="4680"/>
      </w:tabs>
      <w:spacing w:after="60"/>
      <w:ind w:left="1915" w:hanging="1915"/>
    </w:pPr>
  </w:style>
  <w:style w:type="paragraph" w:customStyle="1" w:styleId="LFTTableTitle">
    <w:name w:val="LFT Table Title"/>
    <w:basedOn w:val="LFTFigureTitle"/>
    <w:qFormat/>
    <w:rsid w:val="00665D6A"/>
  </w:style>
  <w:style w:type="table" w:customStyle="1" w:styleId="LightList1">
    <w:name w:val="Light List1"/>
    <w:basedOn w:val="TableNormal"/>
    <w:uiPriority w:val="61"/>
    <w:rsid w:val="004A2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00539B" w:themeColor="text2"/>
          <w:left w:val="single" w:sz="4" w:space="0" w:color="00539B" w:themeColor="text2"/>
          <w:bottom w:val="single" w:sz="4" w:space="0" w:color="00539B" w:themeColor="text2"/>
          <w:right w:val="single" w:sz="4" w:space="0" w:color="00539B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539B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FTTabletext">
    <w:name w:val="LFT Table text"/>
    <w:basedOn w:val="Normal"/>
    <w:qFormat/>
    <w:rsid w:val="00D5026D"/>
    <w:pPr>
      <w:spacing w:after="60" w:line="216" w:lineRule="auto"/>
    </w:pPr>
    <w:rPr>
      <w:rFonts w:asciiTheme="majorHAnsi" w:hAnsiTheme="majorHAnsi"/>
      <w:bCs/>
      <w:sz w:val="18"/>
    </w:rPr>
  </w:style>
  <w:style w:type="paragraph" w:customStyle="1" w:styleId="LFTTableheader2">
    <w:name w:val="LFT Table header 2"/>
    <w:basedOn w:val="LFTTabletext"/>
    <w:qFormat/>
    <w:rsid w:val="00D5026D"/>
    <w:rPr>
      <w:b/>
    </w:rPr>
  </w:style>
  <w:style w:type="paragraph" w:customStyle="1" w:styleId="LFTNumberedList">
    <w:name w:val="LFT Numbered List"/>
    <w:basedOn w:val="LFTBullet1"/>
    <w:qFormat/>
    <w:rsid w:val="00D5026D"/>
    <w:pPr>
      <w:numPr>
        <w:numId w:val="5"/>
      </w:numPr>
      <w:spacing w:after="200" w:line="264" w:lineRule="auto"/>
    </w:pPr>
    <w:rPr>
      <w:rFonts w:asciiTheme="minorHAnsi" w:hAnsiTheme="minorHAnsi"/>
      <w:sz w:val="21"/>
    </w:rPr>
  </w:style>
  <w:style w:type="paragraph" w:customStyle="1" w:styleId="LFTFigureStyle">
    <w:name w:val="LFT Figure Style"/>
    <w:basedOn w:val="Normal"/>
    <w:link w:val="LFTFigureStyleChar"/>
    <w:qFormat/>
    <w:rsid w:val="00D5026D"/>
    <w:pPr>
      <w:spacing w:after="0" w:line="216" w:lineRule="auto"/>
      <w:jc w:val="right"/>
    </w:pPr>
    <w:rPr>
      <w:rFonts w:asciiTheme="majorHAnsi" w:hAnsiTheme="majorHAnsi"/>
      <w:b/>
      <w:sz w:val="21"/>
      <w:szCs w:val="21"/>
    </w:rPr>
  </w:style>
  <w:style w:type="character" w:customStyle="1" w:styleId="LFTFigureStyleChar">
    <w:name w:val="LFT Figure Style Char"/>
    <w:basedOn w:val="DefaultParagraphFont"/>
    <w:link w:val="LFTFigureStyle"/>
    <w:rsid w:val="00D5026D"/>
    <w:rPr>
      <w:rFonts w:asciiTheme="majorHAnsi" w:hAnsiTheme="majorHAnsi"/>
      <w:b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E1DE3"/>
    <w:rPr>
      <w:i/>
      <w:iCs/>
    </w:rPr>
  </w:style>
  <w:style w:type="paragraph" w:styleId="ListParagraph">
    <w:name w:val="List Paragraph"/>
    <w:basedOn w:val="Normal"/>
    <w:uiPriority w:val="34"/>
    <w:qFormat/>
    <w:rsid w:val="00852297"/>
    <w:pPr>
      <w:ind w:left="720"/>
      <w:contextualSpacing/>
    </w:pPr>
  </w:style>
  <w:style w:type="paragraph" w:customStyle="1" w:styleId="Body">
    <w:name w:val="Body"/>
    <w:basedOn w:val="Normal"/>
    <w:uiPriority w:val="1"/>
    <w:qFormat/>
    <w:rsid w:val="00852297"/>
  </w:style>
  <w:style w:type="paragraph" w:styleId="NormalWeb">
    <w:name w:val="Normal (Web)"/>
    <w:basedOn w:val="Normal"/>
    <w:uiPriority w:val="99"/>
    <w:semiHidden/>
    <w:unhideWhenUsed/>
    <w:rsid w:val="003F4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D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/>
    <w:lsdException w:name="heading 2" w:uiPriority="10" w:qFormat="1"/>
    <w:lsdException w:name="heading 3" w:uiPriority="10"/>
    <w:lsdException w:name="heading 4" w:uiPriority="10"/>
    <w:lsdException w:name="heading 5" w:uiPriority="1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D5B56"/>
    <w:pPr>
      <w:spacing w:line="264" w:lineRule="auto"/>
    </w:pPr>
    <w:rPr>
      <w:sz w:val="20"/>
    </w:rPr>
  </w:style>
  <w:style w:type="paragraph" w:styleId="Heading1">
    <w:name w:val="heading 1"/>
    <w:next w:val="Normal"/>
    <w:link w:val="Heading1Char"/>
    <w:uiPriority w:val="10"/>
    <w:semiHidden/>
    <w:rsid w:val="00264F57"/>
    <w:pPr>
      <w:keepNext/>
      <w:keepLines/>
      <w:spacing w:after="0" w:line="480" w:lineRule="exact"/>
      <w:outlineLvl w:val="0"/>
    </w:pPr>
    <w:rPr>
      <w:rFonts w:ascii="Calibri" w:eastAsiaTheme="majorEastAsia" w:hAnsi="Calibri" w:cstheme="majorBidi"/>
      <w:bCs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semiHidden/>
    <w:qFormat/>
    <w:rsid w:val="006D27D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semiHidden/>
    <w:rsid w:val="006D27D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semiHidden/>
    <w:rsid w:val="006D27D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semiHidden/>
    <w:rsid w:val="006D27DB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D2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D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B1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ED5B56"/>
    <w:rPr>
      <w:rFonts w:ascii="Calibri" w:eastAsiaTheme="majorEastAsia" w:hAnsi="Calibri" w:cstheme="majorBidi"/>
      <w:bCs/>
      <w:color w:val="00539B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ED5B56"/>
    <w:rPr>
      <w:rFonts w:asciiTheme="majorHAnsi" w:eastAsiaTheme="majorEastAsia" w:hAnsiTheme="majorHAnsi" w:cstheme="majorBidi"/>
      <w:bCs/>
      <w:color w:val="00539B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ED5B56"/>
    <w:rPr>
      <w:rFonts w:asciiTheme="majorHAnsi" w:eastAsiaTheme="majorEastAsia" w:hAnsiTheme="majorHAnsi" w:cstheme="majorBidi"/>
      <w:b/>
      <w:bCs/>
      <w:color w:val="0081C6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ED5B5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ED5B56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B56"/>
    <w:rPr>
      <w:rFonts w:asciiTheme="majorHAnsi" w:eastAsiaTheme="majorEastAsia" w:hAnsiTheme="majorHAnsi" w:cstheme="majorBidi"/>
      <w:i/>
      <w:iCs/>
      <w:color w:val="585D0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A4E"/>
    <w:rPr>
      <w:rFonts w:asciiTheme="majorHAnsi" w:eastAsiaTheme="majorEastAsia" w:hAnsiTheme="majorHAnsi" w:cstheme="majorBidi"/>
      <w:color w:val="B2BB1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FTHeading5">
    <w:name w:val="LFT Heading 5"/>
    <w:basedOn w:val="Heading5"/>
    <w:next w:val="LFTBody"/>
    <w:qFormat/>
    <w:rsid w:val="000B2352"/>
    <w:pPr>
      <w:keepNext/>
      <w:spacing w:line="216" w:lineRule="auto"/>
    </w:pPr>
    <w:rPr>
      <w:b/>
      <w:sz w:val="24"/>
    </w:rPr>
  </w:style>
  <w:style w:type="paragraph" w:customStyle="1" w:styleId="LFTBody">
    <w:name w:val="LFT Body"/>
    <w:basedOn w:val="Normal"/>
    <w:uiPriority w:val="1"/>
    <w:qFormat/>
    <w:rsid w:val="00665D6A"/>
    <w:pPr>
      <w:spacing w:after="240" w:line="280" w:lineRule="exact"/>
    </w:pPr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A4E"/>
    <w:pPr>
      <w:outlineLvl w:val="9"/>
    </w:pPr>
  </w:style>
  <w:style w:type="paragraph" w:customStyle="1" w:styleId="LFTSidebarTitle">
    <w:name w:val="LFT Sidebar Title"/>
    <w:basedOn w:val="Normal"/>
    <w:qFormat/>
    <w:rsid w:val="002D0892"/>
    <w:pPr>
      <w:suppressAutoHyphens/>
      <w:spacing w:after="100" w:line="216" w:lineRule="auto"/>
    </w:pPr>
    <w:rPr>
      <w:rFonts w:asciiTheme="majorHAnsi" w:eastAsia="Calibri" w:hAnsiTheme="majorHAnsi" w:cs="Times New Roman"/>
      <w:b/>
      <w:bCs/>
      <w:color w:val="00539B"/>
      <w:kern w:val="19"/>
    </w:rPr>
  </w:style>
  <w:style w:type="paragraph" w:customStyle="1" w:styleId="LFTSidebarText">
    <w:name w:val="LFT Sidebar Text"/>
    <w:basedOn w:val="Normal"/>
    <w:qFormat/>
    <w:rsid w:val="00B22D6F"/>
    <w:pPr>
      <w:spacing w:after="100" w:line="216" w:lineRule="auto"/>
    </w:pPr>
    <w:rPr>
      <w:rFonts w:asciiTheme="majorHAnsi" w:eastAsia="Calibri" w:hAnsiTheme="majorHAnsi" w:cs="Times New Roman"/>
      <w:bCs/>
      <w:color w:val="000000" w:themeColor="text1"/>
    </w:rPr>
  </w:style>
  <w:style w:type="paragraph" w:customStyle="1" w:styleId="LFTBullet1">
    <w:name w:val="LFT Bullet 1"/>
    <w:basedOn w:val="LFTBody"/>
    <w:uiPriority w:val="1"/>
    <w:rsid w:val="00B52136"/>
    <w:pPr>
      <w:numPr>
        <w:numId w:val="2"/>
      </w:numPr>
    </w:pPr>
  </w:style>
  <w:style w:type="paragraph" w:customStyle="1" w:styleId="LFTBullet2">
    <w:name w:val="LFT Bullet 2"/>
    <w:basedOn w:val="LFTBullet1"/>
    <w:uiPriority w:val="1"/>
    <w:rsid w:val="00665D6A"/>
    <w:pPr>
      <w:numPr>
        <w:numId w:val="3"/>
      </w:numPr>
    </w:pPr>
  </w:style>
  <w:style w:type="paragraph" w:customStyle="1" w:styleId="LFTRunningHeaderLeft">
    <w:name w:val="LFT Running Header Left"/>
    <w:basedOn w:val="LFTRunningheaderRight"/>
    <w:qFormat/>
    <w:rsid w:val="00B22D6F"/>
    <w:pPr>
      <w:spacing w:line="216" w:lineRule="auto"/>
      <w:jc w:val="left"/>
    </w:pPr>
  </w:style>
  <w:style w:type="paragraph" w:customStyle="1" w:styleId="LFTRunningheaderRight">
    <w:name w:val="LFT Running header Right"/>
    <w:basedOn w:val="Normal"/>
    <w:uiPriority w:val="1"/>
    <w:qFormat/>
    <w:rsid w:val="00B22D6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0081C6" w:themeColor="background2"/>
      <w:sz w:val="18"/>
      <w:lang w:bidi="ar-SA"/>
    </w:rPr>
  </w:style>
  <w:style w:type="paragraph" w:customStyle="1" w:styleId="LFTHeading4">
    <w:name w:val="LFT Heading 4"/>
    <w:basedOn w:val="Heading4"/>
    <w:next w:val="LFTBody"/>
    <w:qFormat/>
    <w:rsid w:val="000B2352"/>
    <w:pPr>
      <w:keepLines w:val="0"/>
      <w:tabs>
        <w:tab w:val="left" w:pos="810"/>
      </w:tabs>
      <w:spacing w:line="216" w:lineRule="auto"/>
    </w:pPr>
  </w:style>
  <w:style w:type="paragraph" w:customStyle="1" w:styleId="LFTSmallpullquote">
    <w:name w:val="LFT Small pull quote"/>
    <w:basedOn w:val="Normal"/>
    <w:qFormat/>
    <w:rsid w:val="006D27DB"/>
    <w:pPr>
      <w:pBdr>
        <w:top w:val="single" w:sz="8" w:space="1" w:color="0081C6"/>
        <w:bottom w:val="single" w:sz="8" w:space="1" w:color="0081C6"/>
      </w:pBdr>
      <w:spacing w:after="0" w:line="300" w:lineRule="exact"/>
    </w:pPr>
    <w:rPr>
      <w:rFonts w:asciiTheme="majorHAnsi" w:eastAsia="Calibri" w:hAnsiTheme="majorHAnsi" w:cs="Times New Roman"/>
      <w:color w:val="00539B" w:themeColor="text2"/>
    </w:rPr>
  </w:style>
  <w:style w:type="paragraph" w:customStyle="1" w:styleId="LFTLargepullquote">
    <w:name w:val="LFT Large pull quote"/>
    <w:basedOn w:val="LFTSmallpullquote"/>
    <w:uiPriority w:val="1"/>
    <w:rsid w:val="00103FC7"/>
    <w:pPr>
      <w:framePr w:wrap="notBeside" w:vAnchor="text" w:hAnchor="text" w:y="1"/>
      <w:pBdr>
        <w:top w:val="none" w:sz="0" w:space="0" w:color="auto"/>
        <w:bottom w:val="none" w:sz="0" w:space="0" w:color="auto"/>
      </w:pBdr>
      <w:spacing w:line="288" w:lineRule="auto"/>
    </w:pPr>
    <w:rPr>
      <w:rFonts w:ascii="Pristina" w:hAnsi="Pristina"/>
      <w:sz w:val="36"/>
    </w:rPr>
  </w:style>
  <w:style w:type="paragraph" w:customStyle="1" w:styleId="LFTHeading3">
    <w:name w:val="LFT Heading 3"/>
    <w:basedOn w:val="Heading3"/>
    <w:next w:val="LFTBody"/>
    <w:qFormat/>
    <w:rsid w:val="00B54924"/>
    <w:pPr>
      <w:keepLines w:val="0"/>
      <w:spacing w:after="60" w:line="216" w:lineRule="auto"/>
    </w:pPr>
  </w:style>
  <w:style w:type="paragraph" w:customStyle="1" w:styleId="LFTSidebarbullet">
    <w:name w:val="LFT Sidebar bullet"/>
    <w:qFormat/>
    <w:rsid w:val="002D0892"/>
    <w:pPr>
      <w:framePr w:wrap="around" w:vAnchor="text" w:hAnchor="text" w:y="1"/>
      <w:spacing w:after="100" w:line="216" w:lineRule="auto"/>
      <w:ind w:left="720" w:hanging="360"/>
    </w:pPr>
    <w:rPr>
      <w:rFonts w:asciiTheme="majorHAnsi" w:eastAsia="Calibri" w:hAnsiTheme="majorHAnsi" w:cs="Times New Roman"/>
      <w:bCs/>
      <w:color w:val="000000" w:themeColor="text1"/>
      <w:sz w:val="20"/>
    </w:rPr>
  </w:style>
  <w:style w:type="paragraph" w:customStyle="1" w:styleId="LFTHeading2">
    <w:name w:val="LFT Heading 2"/>
    <w:basedOn w:val="Heading2"/>
    <w:next w:val="LFTBody"/>
    <w:rsid w:val="003822E2"/>
    <w:pPr>
      <w:keepLines w:val="0"/>
      <w:spacing w:before="60" w:line="216" w:lineRule="auto"/>
    </w:pPr>
    <w:rPr>
      <w:rFonts w:ascii="Calibri" w:hAnsi="Calibri"/>
      <w:sz w:val="36"/>
    </w:rPr>
  </w:style>
  <w:style w:type="paragraph" w:customStyle="1" w:styleId="LFTTOC4">
    <w:name w:val="LFT TOC 4"/>
    <w:basedOn w:val="Normal"/>
    <w:qFormat/>
    <w:rsid w:val="00953E59"/>
    <w:pPr>
      <w:tabs>
        <w:tab w:val="right" w:leader="dot" w:pos="8280"/>
      </w:tabs>
      <w:spacing w:after="0" w:line="280" w:lineRule="exact"/>
      <w:ind w:left="17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FTTablecolumntext">
    <w:name w:val="LFT Table column text"/>
    <w:basedOn w:val="Normal"/>
    <w:qFormat/>
    <w:rsid w:val="003822E2"/>
    <w:pPr>
      <w:spacing w:before="40" w:after="40" w:line="240" w:lineRule="auto"/>
    </w:pPr>
    <w:rPr>
      <w:rFonts w:asciiTheme="majorHAnsi" w:hAnsiTheme="majorHAnsi"/>
      <w:bCs/>
    </w:rPr>
  </w:style>
  <w:style w:type="paragraph" w:customStyle="1" w:styleId="LFTFigureTitle">
    <w:name w:val="LFT Figure Title"/>
    <w:basedOn w:val="Normal"/>
    <w:qFormat/>
    <w:rsid w:val="00665D6A"/>
    <w:pPr>
      <w:spacing w:after="0" w:line="240" w:lineRule="auto"/>
      <w:jc w:val="center"/>
    </w:pPr>
    <w:rPr>
      <w:rFonts w:asciiTheme="majorHAnsi" w:hAnsiTheme="majorHAnsi"/>
      <w:b/>
      <w:bCs/>
      <w:sz w:val="22"/>
    </w:rPr>
  </w:style>
  <w:style w:type="paragraph" w:customStyle="1" w:styleId="LFTTableNotes">
    <w:name w:val="LFT Table Notes"/>
    <w:basedOn w:val="Normal"/>
    <w:qFormat/>
    <w:rsid w:val="00665D6A"/>
    <w:pPr>
      <w:tabs>
        <w:tab w:val="center" w:pos="4680"/>
        <w:tab w:val="right" w:pos="9360"/>
      </w:tabs>
      <w:spacing w:after="240" w:line="240" w:lineRule="auto"/>
    </w:pPr>
    <w:rPr>
      <w:rFonts w:asciiTheme="majorHAnsi" w:hAnsiTheme="majorHAnsi"/>
      <w:color w:val="000000" w:themeColor="text1"/>
      <w:sz w:val="18"/>
      <w:lang w:bidi="ar-SA"/>
    </w:rPr>
  </w:style>
  <w:style w:type="paragraph" w:customStyle="1" w:styleId="LFTtablebullet">
    <w:name w:val="LFT table bullet"/>
    <w:basedOn w:val="LFTTablecolumntext"/>
    <w:qFormat/>
    <w:rsid w:val="00B22D6F"/>
    <w:pPr>
      <w:ind w:left="288" w:hanging="144"/>
    </w:pPr>
  </w:style>
  <w:style w:type="paragraph" w:customStyle="1" w:styleId="LFTTablecolumnheader">
    <w:name w:val="LFT Table column header"/>
    <w:basedOn w:val="LFTTablecolumntext"/>
    <w:qFormat/>
    <w:rsid w:val="003822E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3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2B"/>
    <w:rPr>
      <w:sz w:val="20"/>
    </w:rPr>
  </w:style>
  <w:style w:type="paragraph" w:customStyle="1" w:styleId="LFTPageNumber">
    <w:name w:val="LFT Page Number"/>
    <w:basedOn w:val="Normal"/>
    <w:qFormat/>
    <w:rsid w:val="004708C5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lang w:bidi="ar-SA"/>
    </w:rPr>
  </w:style>
  <w:style w:type="paragraph" w:customStyle="1" w:styleId="LFTNumberedList0">
    <w:name w:val="LFT  Numbered List"/>
    <w:basedOn w:val="LFTBullet1"/>
    <w:qFormat/>
    <w:rsid w:val="005851AC"/>
    <w:pPr>
      <w:numPr>
        <w:numId w:val="4"/>
      </w:numPr>
      <w:ind w:left="576"/>
    </w:pPr>
  </w:style>
  <w:style w:type="paragraph" w:customStyle="1" w:styleId="LFTHeading1">
    <w:name w:val="LFT Heading 1"/>
    <w:basedOn w:val="Heading1"/>
    <w:next w:val="LFTBody"/>
    <w:qFormat/>
    <w:rsid w:val="00FD4C99"/>
    <w:pPr>
      <w:spacing w:after="440" w:line="264" w:lineRule="auto"/>
    </w:pPr>
  </w:style>
  <w:style w:type="paragraph" w:customStyle="1" w:styleId="LFTTOC3">
    <w:name w:val="LFT TOC 3"/>
    <w:basedOn w:val="Normal"/>
    <w:qFormat/>
    <w:rsid w:val="00953E59"/>
    <w:pPr>
      <w:tabs>
        <w:tab w:val="right" w:leader="dot" w:pos="8280"/>
      </w:tabs>
      <w:spacing w:after="0" w:line="280" w:lineRule="exact"/>
      <w:ind w:left="1368"/>
    </w:pPr>
    <w:rPr>
      <w:i/>
    </w:rPr>
  </w:style>
  <w:style w:type="paragraph" w:customStyle="1" w:styleId="LFTTOC2">
    <w:name w:val="LFT TOC 2"/>
    <w:basedOn w:val="Normal"/>
    <w:qFormat/>
    <w:rsid w:val="00953E59"/>
    <w:pPr>
      <w:tabs>
        <w:tab w:val="right" w:leader="dot" w:pos="8280"/>
      </w:tabs>
      <w:spacing w:after="0" w:line="280" w:lineRule="exact"/>
      <w:ind w:left="994"/>
    </w:pPr>
    <w:rPr>
      <w:b/>
    </w:rPr>
  </w:style>
  <w:style w:type="paragraph" w:customStyle="1" w:styleId="LFTTOC1">
    <w:name w:val="LFT TOC 1"/>
    <w:basedOn w:val="Normal"/>
    <w:qFormat/>
    <w:rsid w:val="004708C5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color w:val="0081C6" w:themeColor="background2"/>
      <w:sz w:val="24"/>
    </w:rPr>
  </w:style>
  <w:style w:type="paragraph" w:styleId="Footer">
    <w:name w:val="footer"/>
    <w:aliases w:val="LFT Footer"/>
    <w:basedOn w:val="Normal"/>
    <w:link w:val="FooterChar"/>
    <w:uiPriority w:val="99"/>
    <w:semiHidden/>
    <w:rsid w:val="00FD4C99"/>
    <w:pPr>
      <w:tabs>
        <w:tab w:val="center" w:pos="4680"/>
        <w:tab w:val="right" w:pos="9360"/>
      </w:tabs>
      <w:spacing w:after="0" w:line="216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aliases w:val="LFT Footer Char"/>
    <w:basedOn w:val="DefaultParagraphFont"/>
    <w:link w:val="Footer"/>
    <w:uiPriority w:val="99"/>
    <w:semiHidden/>
    <w:rsid w:val="00ED5B56"/>
    <w:rPr>
      <w:rFonts w:asciiTheme="majorHAnsi" w:hAnsiTheme="majorHAnsi"/>
      <w:sz w:val="18"/>
    </w:rPr>
  </w:style>
  <w:style w:type="paragraph" w:customStyle="1" w:styleId="LFTFootnote">
    <w:name w:val="LFT Footnote"/>
    <w:basedOn w:val="LFTBody"/>
    <w:rsid w:val="00665D6A"/>
    <w:pPr>
      <w:suppressAutoHyphens/>
      <w:spacing w:after="0" w:line="240" w:lineRule="auto"/>
    </w:pPr>
    <w:rPr>
      <w:rFonts w:eastAsia="Calibri" w:cs="Times New Roman"/>
      <w:kern w:val="19"/>
      <w:sz w:val="17"/>
      <w:szCs w:val="17"/>
      <w:lang w:bidi="ar-SA"/>
    </w:rPr>
  </w:style>
  <w:style w:type="character" w:styleId="PageNumber">
    <w:name w:val="page number"/>
    <w:basedOn w:val="DefaultParagraphFont"/>
    <w:semiHidden/>
    <w:rsid w:val="00F57883"/>
  </w:style>
  <w:style w:type="paragraph" w:customStyle="1" w:styleId="LFTDOCCODE">
    <w:name w:val="LFT DOC CODE"/>
    <w:basedOn w:val="Footer"/>
    <w:rsid w:val="00F57883"/>
    <w:pPr>
      <w:tabs>
        <w:tab w:val="clear" w:pos="4680"/>
        <w:tab w:val="clear" w:pos="9360"/>
        <w:tab w:val="center" w:pos="4320"/>
        <w:tab w:val="right" w:pos="8640"/>
      </w:tabs>
      <w:spacing w:line="120" w:lineRule="exact"/>
      <w:ind w:hanging="2880"/>
    </w:pPr>
    <w:rPr>
      <w:rFonts w:ascii="Calibri" w:eastAsia="Times New Roman" w:hAnsi="Calibri" w:cs="Times New Roman"/>
      <w:sz w:val="1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D23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2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3FC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9D7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LFTFooterText">
    <w:name w:val="LFT Footer Text"/>
    <w:basedOn w:val="Footer"/>
    <w:qFormat/>
    <w:rsid w:val="00ED5B56"/>
    <w:pPr>
      <w:tabs>
        <w:tab w:val="clear" w:pos="4680"/>
      </w:tabs>
      <w:spacing w:after="60"/>
      <w:ind w:left="1915" w:hanging="1915"/>
    </w:pPr>
  </w:style>
  <w:style w:type="paragraph" w:customStyle="1" w:styleId="LFTTableTitle">
    <w:name w:val="LFT Table Title"/>
    <w:basedOn w:val="LFTFigureTitle"/>
    <w:qFormat/>
    <w:rsid w:val="00665D6A"/>
  </w:style>
  <w:style w:type="table" w:customStyle="1" w:styleId="LightList1">
    <w:name w:val="Light List1"/>
    <w:basedOn w:val="TableNormal"/>
    <w:uiPriority w:val="61"/>
    <w:rsid w:val="004A2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00539B" w:themeColor="text2"/>
          <w:left w:val="single" w:sz="4" w:space="0" w:color="00539B" w:themeColor="text2"/>
          <w:bottom w:val="single" w:sz="4" w:space="0" w:color="00539B" w:themeColor="text2"/>
          <w:right w:val="single" w:sz="4" w:space="0" w:color="00539B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539B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FTTabletext">
    <w:name w:val="LFT Table text"/>
    <w:basedOn w:val="Normal"/>
    <w:qFormat/>
    <w:rsid w:val="00D5026D"/>
    <w:pPr>
      <w:spacing w:after="60" w:line="216" w:lineRule="auto"/>
    </w:pPr>
    <w:rPr>
      <w:rFonts w:asciiTheme="majorHAnsi" w:hAnsiTheme="majorHAnsi"/>
      <w:bCs/>
      <w:sz w:val="18"/>
    </w:rPr>
  </w:style>
  <w:style w:type="paragraph" w:customStyle="1" w:styleId="LFTTableheader2">
    <w:name w:val="LFT Table header 2"/>
    <w:basedOn w:val="LFTTabletext"/>
    <w:qFormat/>
    <w:rsid w:val="00D5026D"/>
    <w:rPr>
      <w:b/>
    </w:rPr>
  </w:style>
  <w:style w:type="paragraph" w:customStyle="1" w:styleId="LFTNumberedList">
    <w:name w:val="LFT Numbered List"/>
    <w:basedOn w:val="LFTBullet1"/>
    <w:qFormat/>
    <w:rsid w:val="00D5026D"/>
    <w:pPr>
      <w:numPr>
        <w:numId w:val="5"/>
      </w:numPr>
      <w:spacing w:after="200" w:line="264" w:lineRule="auto"/>
    </w:pPr>
    <w:rPr>
      <w:rFonts w:asciiTheme="minorHAnsi" w:hAnsiTheme="minorHAnsi"/>
      <w:sz w:val="21"/>
    </w:rPr>
  </w:style>
  <w:style w:type="paragraph" w:customStyle="1" w:styleId="LFTFigureStyle">
    <w:name w:val="LFT Figure Style"/>
    <w:basedOn w:val="Normal"/>
    <w:link w:val="LFTFigureStyleChar"/>
    <w:qFormat/>
    <w:rsid w:val="00D5026D"/>
    <w:pPr>
      <w:spacing w:after="0" w:line="216" w:lineRule="auto"/>
      <w:jc w:val="right"/>
    </w:pPr>
    <w:rPr>
      <w:rFonts w:asciiTheme="majorHAnsi" w:hAnsiTheme="majorHAnsi"/>
      <w:b/>
      <w:sz w:val="21"/>
      <w:szCs w:val="21"/>
    </w:rPr>
  </w:style>
  <w:style w:type="character" w:customStyle="1" w:styleId="LFTFigureStyleChar">
    <w:name w:val="LFT Figure Style Char"/>
    <w:basedOn w:val="DefaultParagraphFont"/>
    <w:link w:val="LFTFigureStyle"/>
    <w:rsid w:val="00D5026D"/>
    <w:rPr>
      <w:rFonts w:asciiTheme="majorHAnsi" w:hAnsiTheme="majorHAnsi"/>
      <w:b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E1DE3"/>
    <w:rPr>
      <w:i/>
      <w:iCs/>
    </w:rPr>
  </w:style>
  <w:style w:type="paragraph" w:styleId="ListParagraph">
    <w:name w:val="List Paragraph"/>
    <w:basedOn w:val="Normal"/>
    <w:uiPriority w:val="34"/>
    <w:qFormat/>
    <w:rsid w:val="00852297"/>
    <w:pPr>
      <w:ind w:left="720"/>
      <w:contextualSpacing/>
    </w:pPr>
  </w:style>
  <w:style w:type="paragraph" w:customStyle="1" w:styleId="Body">
    <w:name w:val="Body"/>
    <w:basedOn w:val="Normal"/>
    <w:uiPriority w:val="1"/>
    <w:qFormat/>
    <w:rsid w:val="00852297"/>
  </w:style>
  <w:style w:type="paragraph" w:styleId="NormalWeb">
    <w:name w:val="Normal (Web)"/>
    <w:basedOn w:val="Normal"/>
    <w:uiPriority w:val="99"/>
    <w:semiHidden/>
    <w:unhideWhenUsed/>
    <w:rsid w:val="003F4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D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natellamv\AppData\Local\Temp\Temp1_New%20LFT%20Templates.zip\LTF%20Color%20Report%20-%20two-sided.dotx" TargetMode="External"/></Relationships>
</file>

<file path=word/theme/theme1.xml><?xml version="1.0" encoding="utf-8"?>
<a:theme xmlns:a="http://schemas.openxmlformats.org/drawingml/2006/main" name="Foundation">
  <a:themeElements>
    <a:clrScheme name="Fre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B2BB1E"/>
      </a:accent1>
      <a:accent2>
        <a:srgbClr val="F47B20"/>
      </a:accent2>
      <a:accent3>
        <a:srgbClr val="FFECBC"/>
      </a:accent3>
      <a:accent4>
        <a:srgbClr val="C2E1F6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Calibri-Constantia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st_x0020_Modified0 xmlns="125bf502-6a2a-47fe-9e1c-8ca1af031810">2010-11-17T00:40:00+00:00</Last_x0020_Modified0>
    <Document_x0020_Type xmlns="752ebeae-1546-484f-92e0-4cbd4d4acbf6">MS Word</Document_x0020_Type>
    <Oreintation xmlns="752ebeae-1546-484f-92e0-4cbd4d4acbf6">Portrait</Oreintation>
    <Document_x0020_Size xmlns="752ebeae-1546-484f-92e0-4cbd4d4acbf6">US Letter</Document_x0020_Size>
    <Product xmlns="125bf502-6a2a-47fe-9e1c-8ca1af031810">Doc</Product>
    <Design_x0020_Theme xmlns="752ebeae-1546-484f-92e0-4cbd4d4acbf6">Foundation</Design_x0020_The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84F57A2B174A9663545F58455120" ma:contentTypeVersion="14" ma:contentTypeDescription="Create a new document." ma:contentTypeScope="" ma:versionID="b52234e3c6c8f93c34c1dc1ea77f9587">
  <xsd:schema xmlns:xsd="http://www.w3.org/2001/XMLSchema" xmlns:xs="http://www.w3.org/2001/XMLSchema" xmlns:p="http://schemas.microsoft.com/office/2006/metadata/properties" xmlns:ns2="125bf502-6a2a-47fe-9e1c-8ca1af031810" xmlns:ns3="752ebeae-1546-484f-92e0-4cbd4d4acbf6" targetNamespace="http://schemas.microsoft.com/office/2006/metadata/properties" ma:root="true" ma:fieldsID="07f167bef10948b0b199e22cb098e749" ns2:_="" ns3:_="">
    <xsd:import namespace="125bf502-6a2a-47fe-9e1c-8ca1af031810"/>
    <xsd:import namespace="752ebeae-1546-484f-92e0-4cbd4d4acbf6"/>
    <xsd:element name="properties">
      <xsd:complexType>
        <xsd:sequence>
          <xsd:element name="documentManagement">
            <xsd:complexType>
              <xsd:all>
                <xsd:element ref="ns2:Last_x0020_Modified0" minOccurs="0"/>
                <xsd:element ref="ns3:Document_x0020_Type" minOccurs="0"/>
                <xsd:element ref="ns3:Design_x0020_Theme" minOccurs="0"/>
                <xsd:element ref="ns3:Document_x0020_Size" minOccurs="0"/>
                <xsd:element ref="ns3:Oreintatio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f502-6a2a-47fe-9e1c-8ca1af031810" elementFormDefault="qualified">
    <xsd:import namespace="http://schemas.microsoft.com/office/2006/documentManagement/types"/>
    <xsd:import namespace="http://schemas.microsoft.com/office/infopath/2007/PartnerControls"/>
    <xsd:element name="Last_x0020_Modified0" ma:index="1" nillable="true" ma:displayName="Last Modified" ma:default="[today]" ma:format="DateTime" ma:internalName="Last_x0020_Modified0">
      <xsd:simpleType>
        <xsd:restriction base="dms:DateTime"/>
      </xsd:simpleType>
    </xsd:element>
    <xsd:element name="Product" ma:index="6" nillable="true" ma:displayName="Product" ma:format="RadioButtons" ma:internalName="Product">
      <xsd:simpleType>
        <xsd:restriction base="dms:Choice">
          <xsd:enumeration value="Doc"/>
          <xsd:enumeration value="PD-Res"/>
          <xsd:enumeration value="TOC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beae-1546-484f-92e0-4cbd4d4ac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MS Word"/>
          <xsd:enumeration value="InDesign"/>
        </xsd:restriction>
      </xsd:simpleType>
    </xsd:element>
    <xsd:element name="Design_x0020_Theme" ma:index="3" nillable="true" ma:displayName="Design Theme" ma:format="RadioButtons" ma:internalName="Design_x0020_Theme">
      <xsd:simpleType>
        <xsd:restriction base="dms:Choice">
          <xsd:enumeration value="Foundation"/>
          <xsd:enumeration value="Framework"/>
          <xsd:enumeration value="Focus"/>
        </xsd:restriction>
      </xsd:simpleType>
    </xsd:element>
    <xsd:element name="Document_x0020_Size" ma:index="4" nillable="true" ma:displayName="Document Size" ma:format="RadioButtons" ma:internalName="Document_x0020_Size">
      <xsd:simpleType>
        <xsd:restriction base="dms:Choice">
          <xsd:enumeration value="US Letter"/>
          <xsd:enumeration value="A4"/>
          <xsd:enumeration value="Tabloid"/>
          <xsd:enumeration value="A3"/>
          <xsd:enumeration value="Graphic Libraries &amp; font swap files"/>
          <xsd:enumeration value="Other"/>
        </xsd:restriction>
      </xsd:simpleType>
    </xsd:element>
    <xsd:element name="Oreintation" ma:index="5" nillable="true" ma:displayName="Orientation" ma:format="RadioButtons" ma:internalName="Oreintation">
      <xsd:simpleType>
        <xsd:restriction base="dms:Choice">
          <xsd:enumeration value="Portrait"/>
          <xsd:enumeration value="Page-Limited Portrait"/>
          <xsd:enumeration value="Landscape"/>
          <xsd:enumeration value="Page-Limited Landscap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3CFA-AB7C-4A74-BACE-AF3E76F10E09}">
  <ds:schemaRefs>
    <ds:schemaRef ds:uri="http://www.w3.org/XML/1998/namespace"/>
    <ds:schemaRef ds:uri="http://schemas.microsoft.com/office/2006/documentManagement/types"/>
    <ds:schemaRef ds:uri="125bf502-6a2a-47fe-9e1c-8ca1af03181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52ebeae-1546-484f-92e0-4cbd4d4acbf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25FB3-F677-4D56-86D1-4BDF81E9A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f502-6a2a-47fe-9e1c-8ca1af031810"/>
    <ds:schemaRef ds:uri="752ebeae-1546-484f-92e0-4cbd4d4a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0FD2D-D608-4C90-8A73-EDC004F3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LTF Color Report - two-sided</Template>
  <TotalTime>53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Section Title</vt:lpstr>
    </vt:vector>
  </TitlesOfParts>
  <Company>CDM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Section Title</dc:title>
  <dc:creator>Cannatella Maria</dc:creator>
  <cp:lastModifiedBy>Lynne  Richard</cp:lastModifiedBy>
  <cp:revision>6</cp:revision>
  <cp:lastPrinted>2013-03-15T16:48:00Z</cp:lastPrinted>
  <dcterms:created xsi:type="dcterms:W3CDTF">2014-05-19T18:10:00Z</dcterms:created>
  <dcterms:modified xsi:type="dcterms:W3CDTF">2014-05-22T14:25:00Z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0x010100E2B584F57A2B174A9663545F58455120</vt:lpwstr>
  </property>
</Properties>
</file>